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53" w:rsidRDefault="00C52153" w:rsidP="00C52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к выступлению на публичных слушаниях </w:t>
      </w:r>
    </w:p>
    <w:p w:rsidR="00C52153" w:rsidRDefault="00C52153" w:rsidP="00C52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по борьбе с картелями</w:t>
      </w:r>
    </w:p>
    <w:p w:rsidR="00C52153" w:rsidRDefault="00C52153"/>
    <w:p w:rsidR="00C52153" w:rsidRDefault="00C52153" w:rsidP="00C52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2020 года Санкт-Петербургским УФАС России возбуждено 1</w:t>
      </w:r>
      <w:r w:rsidR="00DF1F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дел по ст.11 Закона о защите конкуренции, вынесено 20 решений о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соглашений в действиях хозяйствующих субъектов. По итогам рассмотрения 11 дел материалы были переданы в правоохранительные органы, как содержащие признаки уголовных преступлений, предусмотренных ст. 178 УК РФ. </w:t>
      </w:r>
    </w:p>
    <w:p w:rsidR="00C52153" w:rsidRDefault="00C52153" w:rsidP="00C52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подверженным картельным сговорам сферам экономики </w:t>
      </w:r>
      <w:r w:rsidR="00DF1F44">
        <w:rPr>
          <w:rFonts w:ascii="Times New Roman" w:hAnsi="Times New Roman" w:cs="Times New Roman"/>
          <w:sz w:val="28"/>
          <w:szCs w:val="28"/>
        </w:rPr>
        <w:t>региона, как и прежде,</w:t>
      </w:r>
      <w:r>
        <w:rPr>
          <w:rFonts w:ascii="Times New Roman" w:hAnsi="Times New Roman" w:cs="Times New Roman"/>
          <w:sz w:val="28"/>
          <w:szCs w:val="28"/>
        </w:rPr>
        <w:t xml:space="preserve"> относятся: медицина, социальное питание, строительство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дорожное строительство), организация развлекательных мероприятий.</w:t>
      </w:r>
    </w:p>
    <w:p w:rsidR="00C52153" w:rsidRDefault="00C52153" w:rsidP="00C52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УФАС России продолжает рассматривать многочисленные нарушения, связанные с проведением торгов на организацию питания и на поставки продуктов питания в социальные бюджетные организации города. Фигурантами дел на сегодняшний день являются:</w:t>
      </w:r>
    </w:p>
    <w:p w:rsidR="00C52153" w:rsidRDefault="00C52153" w:rsidP="00C521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детское питание», АО «Фирма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«ЮБ Авангард», Администрация Кировского р-на СПб.</w:t>
      </w:r>
    </w:p>
    <w:p w:rsidR="00C52153" w:rsidRDefault="00C52153" w:rsidP="00C521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«ТЗБ»,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«Вкус», ООО «Компания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Балтфуд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52153" w:rsidRDefault="00C52153" w:rsidP="00C52153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2153" w:rsidRDefault="00C52153" w:rsidP="00C52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ранее уже было вынесено </w:t>
      </w:r>
      <w:r w:rsidR="00DF1F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F1F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наличии картельн</w:t>
      </w:r>
      <w:r w:rsidR="00DF1F4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сговор</w:t>
      </w:r>
      <w:r w:rsidR="00DF1F4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153" w:rsidRDefault="00C52153" w:rsidP="00C521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«Воскресенье», АО «КСП Василеостровского района»;</w:t>
      </w:r>
    </w:p>
    <w:p w:rsidR="00C52153" w:rsidRDefault="00C52153" w:rsidP="00C521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«ЕСС»,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Евроспецсервис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«СТК», ООО «Торговый дом Северо-Запад»;</w:t>
      </w:r>
    </w:p>
    <w:p w:rsidR="00C52153" w:rsidRDefault="00C52153" w:rsidP="00C521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«Квадрат», ООО «НУР»,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Ленагропром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52153" w:rsidRDefault="00C52153" w:rsidP="00DF1F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«База Мария»,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>- детское питание»,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Лимак-нева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«Спец Строй», ООО «НУР», ООО «НДК» при содействии ООО «ЮБ Авангард»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Санкт-Петербурга;</w:t>
      </w:r>
    </w:p>
    <w:p w:rsidR="00DF1F44" w:rsidRPr="00DF1F44" w:rsidRDefault="00C52153" w:rsidP="00DF1F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F44">
        <w:rPr>
          <w:rFonts w:ascii="Times New Roman" w:hAnsi="Times New Roman" w:cs="Times New Roman"/>
          <w:sz w:val="28"/>
          <w:szCs w:val="28"/>
        </w:rPr>
        <w:t>ООО «Северный торговы</w:t>
      </w:r>
      <w:r w:rsidR="00DF1F44" w:rsidRPr="00DF1F44">
        <w:rPr>
          <w:rFonts w:ascii="Times New Roman" w:hAnsi="Times New Roman" w:cs="Times New Roman"/>
          <w:sz w:val="28"/>
          <w:szCs w:val="28"/>
        </w:rPr>
        <w:t>й путь», ООО «ТД Ленинградский»;</w:t>
      </w:r>
    </w:p>
    <w:p w:rsidR="00C52153" w:rsidRPr="0062595F" w:rsidRDefault="00DF1F44" w:rsidP="006259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«База Мария»,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>- детское питание»,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Лимак-нева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АО «Фирма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153" w:rsidRDefault="00C52153" w:rsidP="00C52153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35212" w:rsidRDefault="003773B4" w:rsidP="00935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12">
        <w:rPr>
          <w:rFonts w:ascii="Times New Roman" w:hAnsi="Times New Roman" w:cs="Times New Roman"/>
          <w:sz w:val="28"/>
          <w:szCs w:val="28"/>
        </w:rPr>
        <w:t xml:space="preserve">В 2020 г. по материалам совместных проверок УФАС и правоохранительных органов на территории Санкт-Петербурга возбуждено </w:t>
      </w:r>
      <w:r w:rsidRPr="00935212">
        <w:rPr>
          <w:rFonts w:ascii="Times New Roman" w:hAnsi="Times New Roman" w:cs="Times New Roman"/>
          <w:sz w:val="28"/>
          <w:szCs w:val="28"/>
        </w:rPr>
        <w:t>2 уголовных дела</w:t>
      </w:r>
      <w:r w:rsidRPr="00935212">
        <w:rPr>
          <w:rFonts w:ascii="Times New Roman" w:hAnsi="Times New Roman" w:cs="Times New Roman"/>
          <w:sz w:val="28"/>
          <w:szCs w:val="28"/>
        </w:rPr>
        <w:t xml:space="preserve"> по ст. 178 УК РФ.</w:t>
      </w:r>
    </w:p>
    <w:p w:rsidR="00935212" w:rsidRDefault="00935212" w:rsidP="00935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212" w:rsidRDefault="00935212" w:rsidP="00935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Возбуждено уголовное дело по ст. 178 УК РФ по результатам проверки, проведенной красногвардейским отделом УФСБ (УФСБ России по СПб и 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Красногвардейском районе) совместно с Санкт-Петербургским УФАС в отношении неопределенного круга лиц из числа должностных лиц ООО «КТС», ООО «Арт-Престиж», ИП Богданова и МА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«Пороховые» по результатам заключенных контрактов на проведение праздничных и иных культурно-массовых мероприятий.  </w:t>
      </w:r>
    </w:p>
    <w:p w:rsidR="00935212" w:rsidRDefault="00935212" w:rsidP="00935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000" w:rsidRPr="00935212" w:rsidRDefault="003773B4" w:rsidP="00935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12">
        <w:rPr>
          <w:rFonts w:ascii="Times New Roman" w:hAnsi="Times New Roman" w:cs="Times New Roman"/>
          <w:sz w:val="28"/>
          <w:szCs w:val="28"/>
        </w:rPr>
        <w:t>Проведен практический се</w:t>
      </w:r>
      <w:r w:rsidRPr="00935212">
        <w:rPr>
          <w:rFonts w:ascii="Times New Roman" w:hAnsi="Times New Roman" w:cs="Times New Roman"/>
          <w:sz w:val="28"/>
          <w:szCs w:val="28"/>
        </w:rPr>
        <w:t>минар с сотрудниками Прокуратуры Санкт-Петербурга по выявлению картельных сговоров на торгах</w:t>
      </w:r>
      <w:r w:rsidR="00935212">
        <w:rPr>
          <w:rFonts w:ascii="Times New Roman" w:hAnsi="Times New Roman" w:cs="Times New Roman"/>
          <w:sz w:val="28"/>
          <w:szCs w:val="28"/>
        </w:rPr>
        <w:t xml:space="preserve"> за право заключения государственных контрактов на реализацию национальных проектов</w:t>
      </w:r>
      <w:r w:rsidRPr="00935212">
        <w:rPr>
          <w:rFonts w:ascii="Times New Roman" w:hAnsi="Times New Roman" w:cs="Times New Roman"/>
          <w:sz w:val="28"/>
          <w:szCs w:val="28"/>
        </w:rPr>
        <w:t>.</w:t>
      </w:r>
    </w:p>
    <w:p w:rsidR="00935212" w:rsidRPr="00935212" w:rsidRDefault="00935212" w:rsidP="00935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212" w:rsidRDefault="00C52153" w:rsidP="00935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Санкт-Петербургское УФАС России подтвердило в суде </w:t>
      </w:r>
      <w:r w:rsidR="00935212">
        <w:rPr>
          <w:rFonts w:ascii="Times New Roman" w:hAnsi="Times New Roman" w:cs="Times New Roman"/>
          <w:sz w:val="28"/>
          <w:szCs w:val="28"/>
        </w:rPr>
        <w:t xml:space="preserve">двух инстанций </w:t>
      </w:r>
      <w:r>
        <w:rPr>
          <w:rFonts w:ascii="Times New Roman" w:hAnsi="Times New Roman" w:cs="Times New Roman"/>
          <w:sz w:val="28"/>
          <w:szCs w:val="28"/>
        </w:rPr>
        <w:t xml:space="preserve">картель на торах по реализации лекарственных средств, медицинских изделий и расходных материалов. Участниками картельного сговора стали 13 компаний на более чем 200 аукционах более чем на 1 млрд. руб. </w:t>
      </w:r>
    </w:p>
    <w:p w:rsidR="001D603B" w:rsidRDefault="009A498F" w:rsidP="00935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подтвердило в суде законность вынесенных решений в отношении двух картелей по благоустройству: </w:t>
      </w:r>
    </w:p>
    <w:p w:rsidR="009A498F" w:rsidRDefault="009A498F" w:rsidP="00935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«Строй Сервис»,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ОблСпецТранс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2595F" w:rsidRDefault="009A498F" w:rsidP="00625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Капж</w:t>
      </w:r>
      <w:proofErr w:type="spellEnd"/>
      <w:r>
        <w:rPr>
          <w:rFonts w:ascii="Times New Roman" w:hAnsi="Times New Roman" w:cs="Times New Roman"/>
          <w:sz w:val="28"/>
          <w:szCs w:val="28"/>
        </w:rPr>
        <w:t>-Строй», ООО «ВКР».</w:t>
      </w:r>
    </w:p>
    <w:p w:rsidR="009A498F" w:rsidRDefault="009A498F" w:rsidP="00935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153" w:rsidRDefault="00C52153" w:rsidP="00C52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Санкт-Петербургское УФАС России подтвердило в трех судебных инстанциях картель на торах по организации социального питания между ООО «Воскресенье» и АО «Фирма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595F" w:rsidRPr="0062595F" w:rsidRDefault="0062595F" w:rsidP="00625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95F">
        <w:rPr>
          <w:rFonts w:ascii="Times New Roman" w:hAnsi="Times New Roman" w:cs="Times New Roman"/>
          <w:sz w:val="28"/>
          <w:szCs w:val="28"/>
        </w:rPr>
        <w:t>Санкт-Петербургское УФАС России возбудило три дела по п. 2 ч.1 ст.11 Закона о защите конкуренции по торгам в рамках реализации национальных проектов:</w:t>
      </w:r>
    </w:p>
    <w:p w:rsidR="00000000" w:rsidRPr="0062595F" w:rsidRDefault="003773B4" w:rsidP="0062595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95F">
        <w:rPr>
          <w:rFonts w:ascii="Times New Roman" w:hAnsi="Times New Roman" w:cs="Times New Roman"/>
          <w:sz w:val="28"/>
          <w:szCs w:val="28"/>
        </w:rPr>
        <w:t>По проекту «Жилье и городская среда» в отношении ООО «</w:t>
      </w:r>
      <w:proofErr w:type="spellStart"/>
      <w:r w:rsidRPr="0062595F">
        <w:rPr>
          <w:rFonts w:ascii="Times New Roman" w:hAnsi="Times New Roman" w:cs="Times New Roman"/>
          <w:sz w:val="28"/>
          <w:szCs w:val="28"/>
        </w:rPr>
        <w:t>Грандстрой</w:t>
      </w:r>
      <w:proofErr w:type="spellEnd"/>
      <w:r w:rsidRPr="0062595F">
        <w:rPr>
          <w:rFonts w:ascii="Times New Roman" w:hAnsi="Times New Roman" w:cs="Times New Roman"/>
          <w:sz w:val="28"/>
          <w:szCs w:val="28"/>
        </w:rPr>
        <w:t xml:space="preserve"> Северо-Запад», ООО «</w:t>
      </w:r>
      <w:proofErr w:type="spellStart"/>
      <w:r w:rsidRPr="0062595F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62595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00000" w:rsidRPr="0062595F" w:rsidRDefault="003773B4" w:rsidP="0062595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95F">
        <w:rPr>
          <w:rFonts w:ascii="Times New Roman" w:hAnsi="Times New Roman" w:cs="Times New Roman"/>
          <w:sz w:val="28"/>
          <w:szCs w:val="28"/>
        </w:rPr>
        <w:t>По проекту «Безопасные и качественные автомобильные дороги» в отношении ООО «СК «</w:t>
      </w:r>
      <w:proofErr w:type="spellStart"/>
      <w:r w:rsidRPr="0062595F">
        <w:rPr>
          <w:rFonts w:ascii="Times New Roman" w:hAnsi="Times New Roman" w:cs="Times New Roman"/>
          <w:sz w:val="28"/>
          <w:szCs w:val="28"/>
        </w:rPr>
        <w:t>Балт</w:t>
      </w:r>
      <w:proofErr w:type="spellEnd"/>
      <w:r w:rsidRPr="0062595F">
        <w:rPr>
          <w:rFonts w:ascii="Times New Roman" w:hAnsi="Times New Roman" w:cs="Times New Roman"/>
          <w:sz w:val="28"/>
          <w:szCs w:val="28"/>
        </w:rPr>
        <w:t xml:space="preserve">-Строй», ООО «Нева-Строй», </w:t>
      </w:r>
    </w:p>
    <w:p w:rsidR="00000000" w:rsidRPr="0062595F" w:rsidRDefault="003773B4" w:rsidP="0062595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95F">
        <w:rPr>
          <w:rFonts w:ascii="Times New Roman" w:hAnsi="Times New Roman" w:cs="Times New Roman"/>
          <w:sz w:val="28"/>
          <w:szCs w:val="28"/>
        </w:rPr>
        <w:t>По проекту «Культура» в отношении ООО «Золотая лир</w:t>
      </w:r>
      <w:r w:rsidRPr="0062595F">
        <w:rPr>
          <w:rFonts w:ascii="Times New Roman" w:hAnsi="Times New Roman" w:cs="Times New Roman"/>
          <w:sz w:val="28"/>
          <w:szCs w:val="28"/>
        </w:rPr>
        <w:t>а», ООО «</w:t>
      </w:r>
      <w:proofErr w:type="spellStart"/>
      <w:r w:rsidRPr="0062595F">
        <w:rPr>
          <w:rFonts w:ascii="Times New Roman" w:hAnsi="Times New Roman" w:cs="Times New Roman"/>
          <w:sz w:val="28"/>
          <w:szCs w:val="28"/>
        </w:rPr>
        <w:t>ПрофитТрейд</w:t>
      </w:r>
      <w:proofErr w:type="spellEnd"/>
      <w:r w:rsidRPr="0062595F">
        <w:rPr>
          <w:rFonts w:ascii="Times New Roman" w:hAnsi="Times New Roman" w:cs="Times New Roman"/>
          <w:sz w:val="28"/>
          <w:szCs w:val="28"/>
        </w:rPr>
        <w:t xml:space="preserve">», ООО «ФП» </w:t>
      </w:r>
    </w:p>
    <w:p w:rsidR="00C52153" w:rsidRDefault="00C52153" w:rsidP="00C52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153" w:rsidRDefault="00C52153" w:rsidP="00C52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153" w:rsidRDefault="00C52153" w:rsidP="00C52153"/>
    <w:p w:rsidR="00C52153" w:rsidRDefault="00C52153" w:rsidP="00C52153"/>
    <w:p w:rsidR="00C52153" w:rsidRDefault="00C52153"/>
    <w:sectPr w:rsidR="00C5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2006"/>
    <w:multiLevelType w:val="hybridMultilevel"/>
    <w:tmpl w:val="8BF47188"/>
    <w:lvl w:ilvl="0" w:tplc="E3028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0B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A0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ABD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04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EF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CF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47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0D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D0EAC"/>
    <w:multiLevelType w:val="hybridMultilevel"/>
    <w:tmpl w:val="266694A6"/>
    <w:lvl w:ilvl="0" w:tplc="4454B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E3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226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43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0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27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CFA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EA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AC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BA7BE9"/>
    <w:multiLevelType w:val="hybridMultilevel"/>
    <w:tmpl w:val="52AAAD6A"/>
    <w:lvl w:ilvl="0" w:tplc="6DAE3D1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A20E80"/>
    <w:multiLevelType w:val="hybridMultilevel"/>
    <w:tmpl w:val="C8CCEDDC"/>
    <w:lvl w:ilvl="0" w:tplc="BFEE96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86D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E0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A6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8F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6A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C2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C0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23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38B7"/>
    <w:multiLevelType w:val="hybridMultilevel"/>
    <w:tmpl w:val="6EF2B41E"/>
    <w:lvl w:ilvl="0" w:tplc="9B5EEEA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71"/>
    <w:rsid w:val="00025C71"/>
    <w:rsid w:val="001D603B"/>
    <w:rsid w:val="004D1335"/>
    <w:rsid w:val="005A5884"/>
    <w:rsid w:val="0062595F"/>
    <w:rsid w:val="00935212"/>
    <w:rsid w:val="00996C88"/>
    <w:rsid w:val="009A498F"/>
    <w:rsid w:val="009F006D"/>
    <w:rsid w:val="00C52153"/>
    <w:rsid w:val="00D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9E2A"/>
  <w15:chartTrackingRefBased/>
  <w15:docId w15:val="{C57E01B0-13C3-420A-A735-1E21205D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53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Кристина Андреевна</dc:creator>
  <cp:keywords/>
  <dc:description/>
  <cp:lastModifiedBy>Иващенко Кристина Андреевна</cp:lastModifiedBy>
  <cp:revision>2</cp:revision>
  <dcterms:created xsi:type="dcterms:W3CDTF">2020-08-28T10:11:00Z</dcterms:created>
  <dcterms:modified xsi:type="dcterms:W3CDTF">2020-08-28T10:11:00Z</dcterms:modified>
</cp:coreProperties>
</file>