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A9" w:rsidRDefault="008E66A9" w:rsidP="008E66A9">
      <w:pPr>
        <w:spacing w:after="0"/>
        <w:jc w:val="center"/>
        <w:rPr>
          <w:rFonts w:ascii="Times New Roman" w:hAnsi="Times New Roman" w:cs="Times New Roman"/>
          <w:b/>
          <w:sz w:val="28"/>
          <w:szCs w:val="28"/>
        </w:rPr>
      </w:pPr>
      <w:r>
        <w:rPr>
          <w:rFonts w:ascii="Times New Roman" w:hAnsi="Times New Roman" w:cs="Times New Roman"/>
          <w:b/>
          <w:sz w:val="28"/>
          <w:szCs w:val="28"/>
        </w:rPr>
        <w:t>Докл</w:t>
      </w:r>
      <w:r w:rsidR="004E39D2">
        <w:rPr>
          <w:rFonts w:ascii="Times New Roman" w:hAnsi="Times New Roman" w:cs="Times New Roman"/>
          <w:b/>
          <w:sz w:val="28"/>
          <w:szCs w:val="28"/>
        </w:rPr>
        <w:t>ад к общественным обсуждениям</w:t>
      </w:r>
      <w:r w:rsidR="00B07779">
        <w:rPr>
          <w:rFonts w:ascii="Times New Roman" w:hAnsi="Times New Roman" w:cs="Times New Roman"/>
          <w:b/>
          <w:sz w:val="28"/>
          <w:szCs w:val="28"/>
        </w:rPr>
        <w:t xml:space="preserve"> за </w:t>
      </w:r>
      <w:r w:rsidR="00B07779" w:rsidRPr="00B07779">
        <w:rPr>
          <w:rFonts w:ascii="Times New Roman" w:hAnsi="Times New Roman" w:cs="Times New Roman"/>
          <w:b/>
          <w:sz w:val="28"/>
          <w:szCs w:val="28"/>
        </w:rPr>
        <w:t>2</w:t>
      </w:r>
      <w:r w:rsidR="00B07779">
        <w:rPr>
          <w:rFonts w:ascii="Times New Roman" w:hAnsi="Times New Roman" w:cs="Times New Roman"/>
          <w:b/>
          <w:sz w:val="28"/>
          <w:szCs w:val="28"/>
        </w:rPr>
        <w:t xml:space="preserve"> кв. 2020 года</w:t>
      </w:r>
    </w:p>
    <w:p w:rsidR="00B07779" w:rsidRPr="004E39D2" w:rsidRDefault="00B07779" w:rsidP="008E66A9">
      <w:pPr>
        <w:spacing w:after="0"/>
        <w:jc w:val="center"/>
        <w:rPr>
          <w:rFonts w:ascii="Times New Roman" w:hAnsi="Times New Roman" w:cs="Times New Roman"/>
          <w:b/>
          <w:sz w:val="28"/>
          <w:szCs w:val="28"/>
        </w:rPr>
      </w:pPr>
    </w:p>
    <w:p w:rsidR="00B07779" w:rsidRDefault="00B07779" w:rsidP="008E66A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CD63EA">
        <w:rPr>
          <w:rFonts w:ascii="Times New Roman" w:hAnsi="Times New Roman" w:cs="Times New Roman"/>
          <w:b/>
          <w:sz w:val="28"/>
          <w:szCs w:val="28"/>
        </w:rPr>
        <w:t>контролю закупок отдельными видами юридических лиц</w:t>
      </w:r>
    </w:p>
    <w:p w:rsidR="00CD63EA" w:rsidRDefault="00CD63EA" w:rsidP="008E66A9">
      <w:pPr>
        <w:spacing w:after="0"/>
        <w:jc w:val="center"/>
        <w:rPr>
          <w:rFonts w:ascii="Times New Roman" w:hAnsi="Times New Roman" w:cs="Times New Roman"/>
          <w:b/>
          <w:sz w:val="28"/>
          <w:szCs w:val="28"/>
        </w:rPr>
      </w:pPr>
    </w:p>
    <w:p w:rsidR="00CD63EA" w:rsidRPr="004E39D2" w:rsidRDefault="00CD63EA" w:rsidP="00CD63EA">
      <w:pPr>
        <w:spacing w:after="200" w:line="276" w:lineRule="auto"/>
        <w:rPr>
          <w:rFonts w:ascii="Times New Roman" w:eastAsia="Calibri" w:hAnsi="Times New Roman" w:cs="Times New Roman"/>
          <w:sz w:val="28"/>
          <w:szCs w:val="28"/>
        </w:rPr>
      </w:pPr>
      <w:r w:rsidRPr="004E39D2">
        <w:rPr>
          <w:rFonts w:ascii="Times New Roman" w:eastAsia="Calibri" w:hAnsi="Times New Roman" w:cs="Times New Roman"/>
          <w:sz w:val="28"/>
          <w:szCs w:val="28"/>
        </w:rPr>
        <w:t xml:space="preserve">Поступило – </w:t>
      </w:r>
      <w:r w:rsidRPr="004E39D2">
        <w:rPr>
          <w:rFonts w:ascii="Times New Roman" w:eastAsia="Calibri" w:hAnsi="Times New Roman" w:cs="Times New Roman"/>
          <w:b/>
          <w:sz w:val="28"/>
          <w:szCs w:val="28"/>
        </w:rPr>
        <w:t>790</w:t>
      </w:r>
      <w:r w:rsidRPr="004E39D2">
        <w:rPr>
          <w:rFonts w:ascii="Times New Roman" w:eastAsia="Calibri" w:hAnsi="Times New Roman" w:cs="Times New Roman"/>
          <w:sz w:val="28"/>
          <w:szCs w:val="28"/>
        </w:rPr>
        <w:t xml:space="preserve"> жалоб</w:t>
      </w:r>
      <w:r w:rsidR="00515FB9" w:rsidRPr="004E39D2">
        <w:rPr>
          <w:rFonts w:ascii="Times New Roman" w:eastAsia="Calibri" w:hAnsi="Times New Roman" w:cs="Times New Roman"/>
          <w:sz w:val="28"/>
          <w:szCs w:val="28"/>
        </w:rPr>
        <w:t>;</w:t>
      </w:r>
    </w:p>
    <w:p w:rsidR="00CD63EA" w:rsidRPr="004E39D2" w:rsidRDefault="00CD63EA" w:rsidP="00CD63EA">
      <w:pPr>
        <w:spacing w:after="200" w:line="276" w:lineRule="auto"/>
        <w:rPr>
          <w:rFonts w:ascii="Times New Roman" w:eastAsia="Calibri" w:hAnsi="Times New Roman" w:cs="Times New Roman"/>
          <w:sz w:val="28"/>
          <w:szCs w:val="28"/>
        </w:rPr>
      </w:pPr>
      <w:r w:rsidRPr="004E39D2">
        <w:rPr>
          <w:rFonts w:ascii="Times New Roman" w:eastAsia="Calibri" w:hAnsi="Times New Roman" w:cs="Times New Roman"/>
          <w:sz w:val="28"/>
          <w:szCs w:val="28"/>
        </w:rPr>
        <w:t xml:space="preserve">Рассмотрено – </w:t>
      </w:r>
      <w:r w:rsidRPr="004E39D2">
        <w:rPr>
          <w:rFonts w:ascii="Times New Roman" w:eastAsia="Calibri" w:hAnsi="Times New Roman" w:cs="Times New Roman"/>
          <w:b/>
          <w:sz w:val="28"/>
          <w:szCs w:val="28"/>
        </w:rPr>
        <w:t>420</w:t>
      </w:r>
      <w:r w:rsidR="00515FB9" w:rsidRPr="004E39D2">
        <w:rPr>
          <w:rFonts w:ascii="Times New Roman" w:eastAsia="Calibri" w:hAnsi="Times New Roman" w:cs="Times New Roman"/>
          <w:sz w:val="28"/>
          <w:szCs w:val="28"/>
        </w:rPr>
        <w:t xml:space="preserve"> жалоб;</w:t>
      </w:r>
    </w:p>
    <w:p w:rsidR="00CD63EA" w:rsidRPr="004E39D2" w:rsidRDefault="00CD63EA" w:rsidP="00CD63EA">
      <w:pPr>
        <w:spacing w:after="200" w:line="276" w:lineRule="auto"/>
        <w:rPr>
          <w:rFonts w:ascii="Times New Roman" w:eastAsia="Calibri" w:hAnsi="Times New Roman" w:cs="Times New Roman"/>
          <w:sz w:val="28"/>
          <w:szCs w:val="28"/>
        </w:rPr>
      </w:pPr>
      <w:r w:rsidRPr="004E39D2">
        <w:rPr>
          <w:rFonts w:ascii="Times New Roman" w:eastAsia="Calibri" w:hAnsi="Times New Roman" w:cs="Times New Roman"/>
          <w:sz w:val="28"/>
          <w:szCs w:val="28"/>
        </w:rPr>
        <w:t xml:space="preserve">Признано обоснованных – </w:t>
      </w:r>
      <w:r w:rsidRPr="004E39D2">
        <w:rPr>
          <w:rFonts w:ascii="Times New Roman" w:eastAsia="Calibri" w:hAnsi="Times New Roman" w:cs="Times New Roman"/>
          <w:b/>
          <w:sz w:val="28"/>
          <w:szCs w:val="28"/>
        </w:rPr>
        <w:t>110</w:t>
      </w:r>
      <w:r w:rsidR="00515FB9" w:rsidRPr="004E39D2">
        <w:rPr>
          <w:rFonts w:ascii="Times New Roman" w:eastAsia="Calibri" w:hAnsi="Times New Roman" w:cs="Times New Roman"/>
          <w:sz w:val="28"/>
          <w:szCs w:val="28"/>
        </w:rPr>
        <w:t xml:space="preserve"> жалоб;</w:t>
      </w:r>
    </w:p>
    <w:p w:rsidR="00CD63EA" w:rsidRPr="004E39D2" w:rsidRDefault="00CD63EA" w:rsidP="00CD63EA">
      <w:pPr>
        <w:spacing w:after="200" w:line="276" w:lineRule="auto"/>
        <w:rPr>
          <w:rFonts w:ascii="Times New Roman" w:eastAsia="Calibri" w:hAnsi="Times New Roman" w:cs="Times New Roman"/>
          <w:sz w:val="28"/>
          <w:szCs w:val="28"/>
        </w:rPr>
      </w:pPr>
      <w:r w:rsidRPr="004E39D2">
        <w:rPr>
          <w:rFonts w:ascii="Times New Roman" w:eastAsia="Calibri" w:hAnsi="Times New Roman" w:cs="Times New Roman"/>
          <w:sz w:val="28"/>
          <w:szCs w:val="28"/>
        </w:rPr>
        <w:t>Выдано предписаний –</w:t>
      </w:r>
      <w:r w:rsidRPr="004E39D2">
        <w:rPr>
          <w:rFonts w:ascii="Times New Roman" w:eastAsia="Calibri" w:hAnsi="Times New Roman" w:cs="Times New Roman"/>
          <w:b/>
          <w:sz w:val="28"/>
          <w:szCs w:val="28"/>
        </w:rPr>
        <w:t xml:space="preserve"> 99</w:t>
      </w:r>
      <w:r w:rsidR="00515FB9" w:rsidRPr="004E39D2">
        <w:rPr>
          <w:rFonts w:ascii="Times New Roman" w:eastAsia="Calibri" w:hAnsi="Times New Roman" w:cs="Times New Roman"/>
          <w:b/>
          <w:sz w:val="28"/>
          <w:szCs w:val="28"/>
        </w:rPr>
        <w:t>;</w:t>
      </w:r>
    </w:p>
    <w:p w:rsidR="00CD63EA" w:rsidRPr="004E39D2" w:rsidRDefault="00CD63EA" w:rsidP="00CD63EA">
      <w:pPr>
        <w:spacing w:after="200" w:line="276" w:lineRule="auto"/>
        <w:rPr>
          <w:rFonts w:ascii="Times New Roman" w:eastAsia="Calibri" w:hAnsi="Times New Roman" w:cs="Times New Roman"/>
          <w:sz w:val="28"/>
          <w:szCs w:val="28"/>
        </w:rPr>
      </w:pPr>
      <w:r w:rsidRPr="004E39D2">
        <w:rPr>
          <w:rFonts w:ascii="Times New Roman" w:eastAsia="Calibri" w:hAnsi="Times New Roman" w:cs="Times New Roman"/>
          <w:sz w:val="28"/>
          <w:szCs w:val="28"/>
        </w:rPr>
        <w:t xml:space="preserve">Поступило </w:t>
      </w:r>
      <w:r w:rsidRPr="004E39D2">
        <w:rPr>
          <w:rFonts w:ascii="Times New Roman" w:eastAsia="Calibri" w:hAnsi="Times New Roman" w:cs="Times New Roman"/>
          <w:b/>
          <w:sz w:val="28"/>
          <w:szCs w:val="28"/>
        </w:rPr>
        <w:t>35</w:t>
      </w:r>
      <w:r w:rsidRPr="004E39D2">
        <w:rPr>
          <w:rFonts w:ascii="Times New Roman" w:eastAsia="Calibri" w:hAnsi="Times New Roman" w:cs="Times New Roman"/>
          <w:sz w:val="28"/>
          <w:szCs w:val="28"/>
        </w:rPr>
        <w:t xml:space="preserve"> обращений о включении </w:t>
      </w:r>
      <w:r w:rsidR="00515FB9" w:rsidRPr="004E39D2">
        <w:rPr>
          <w:rFonts w:ascii="Times New Roman" w:eastAsia="Calibri" w:hAnsi="Times New Roman" w:cs="Times New Roman"/>
          <w:sz w:val="28"/>
          <w:szCs w:val="28"/>
        </w:rPr>
        <w:t>сведений в РНП;</w:t>
      </w:r>
      <w:r w:rsidRPr="004E39D2">
        <w:rPr>
          <w:rFonts w:ascii="Times New Roman" w:eastAsia="Calibri" w:hAnsi="Times New Roman" w:cs="Times New Roman"/>
          <w:sz w:val="28"/>
          <w:szCs w:val="28"/>
        </w:rPr>
        <w:t xml:space="preserve"> </w:t>
      </w:r>
    </w:p>
    <w:p w:rsidR="00CD63EA" w:rsidRPr="004E39D2" w:rsidRDefault="00CD63EA" w:rsidP="00CD63EA">
      <w:pPr>
        <w:spacing w:after="200" w:line="276" w:lineRule="auto"/>
        <w:rPr>
          <w:rFonts w:ascii="Times New Roman" w:eastAsia="Calibri" w:hAnsi="Times New Roman" w:cs="Times New Roman"/>
          <w:sz w:val="28"/>
          <w:szCs w:val="28"/>
        </w:rPr>
      </w:pPr>
      <w:r w:rsidRPr="004E39D2">
        <w:rPr>
          <w:rFonts w:ascii="Times New Roman" w:eastAsia="Calibri" w:hAnsi="Times New Roman" w:cs="Times New Roman"/>
          <w:sz w:val="28"/>
          <w:szCs w:val="28"/>
        </w:rPr>
        <w:t xml:space="preserve">Направлено в ЦА для включения в РНП – </w:t>
      </w:r>
      <w:r w:rsidRPr="004E39D2">
        <w:rPr>
          <w:rFonts w:ascii="Times New Roman" w:eastAsia="Calibri" w:hAnsi="Times New Roman" w:cs="Times New Roman"/>
          <w:b/>
          <w:sz w:val="28"/>
          <w:szCs w:val="28"/>
        </w:rPr>
        <w:t>11</w:t>
      </w:r>
      <w:r w:rsidR="00515FB9" w:rsidRPr="004E39D2">
        <w:rPr>
          <w:rFonts w:ascii="Times New Roman" w:eastAsia="Calibri" w:hAnsi="Times New Roman" w:cs="Times New Roman"/>
          <w:sz w:val="28"/>
          <w:szCs w:val="28"/>
        </w:rPr>
        <w:t xml:space="preserve"> заключений;</w:t>
      </w:r>
    </w:p>
    <w:p w:rsidR="00CD63EA" w:rsidRPr="004E39D2" w:rsidRDefault="00CD63EA" w:rsidP="00CD63EA">
      <w:pPr>
        <w:spacing w:after="200" w:line="276" w:lineRule="auto"/>
        <w:rPr>
          <w:rFonts w:ascii="Times New Roman" w:eastAsia="Calibri" w:hAnsi="Times New Roman" w:cs="Times New Roman"/>
          <w:sz w:val="28"/>
          <w:szCs w:val="28"/>
        </w:rPr>
      </w:pPr>
      <w:r w:rsidRPr="004E39D2">
        <w:rPr>
          <w:rFonts w:ascii="Times New Roman" w:eastAsia="Calibri" w:hAnsi="Times New Roman" w:cs="Times New Roman"/>
          <w:sz w:val="28"/>
          <w:szCs w:val="28"/>
        </w:rPr>
        <w:t xml:space="preserve">Суды – </w:t>
      </w:r>
      <w:r w:rsidRPr="004E39D2">
        <w:rPr>
          <w:rFonts w:ascii="Times New Roman" w:eastAsia="Calibri" w:hAnsi="Times New Roman" w:cs="Times New Roman"/>
          <w:b/>
          <w:sz w:val="28"/>
          <w:szCs w:val="28"/>
        </w:rPr>
        <w:t>172</w:t>
      </w:r>
      <w:r w:rsidR="00515FB9" w:rsidRPr="004E39D2">
        <w:rPr>
          <w:rFonts w:ascii="Times New Roman" w:eastAsia="Calibri" w:hAnsi="Times New Roman" w:cs="Times New Roman"/>
          <w:sz w:val="28"/>
          <w:szCs w:val="28"/>
        </w:rPr>
        <w:t xml:space="preserve"> дела (в стадии рассмотрения);</w:t>
      </w:r>
    </w:p>
    <w:p w:rsidR="00CD63EA" w:rsidRPr="004E39D2" w:rsidRDefault="00CD63EA" w:rsidP="00CD63EA">
      <w:pPr>
        <w:spacing w:after="200" w:line="276" w:lineRule="auto"/>
        <w:rPr>
          <w:rFonts w:ascii="Times New Roman" w:eastAsia="Calibri" w:hAnsi="Times New Roman" w:cs="Times New Roman"/>
          <w:sz w:val="28"/>
          <w:szCs w:val="28"/>
        </w:rPr>
      </w:pPr>
      <w:r w:rsidRPr="004E39D2">
        <w:rPr>
          <w:rFonts w:ascii="Times New Roman" w:eastAsia="Calibri" w:hAnsi="Times New Roman" w:cs="Times New Roman"/>
          <w:sz w:val="28"/>
          <w:szCs w:val="28"/>
        </w:rPr>
        <w:t xml:space="preserve">Выиграли в суде – </w:t>
      </w:r>
      <w:r w:rsidRPr="004E39D2">
        <w:rPr>
          <w:rFonts w:ascii="Times New Roman" w:eastAsia="Calibri" w:hAnsi="Times New Roman" w:cs="Times New Roman"/>
          <w:b/>
          <w:sz w:val="28"/>
          <w:szCs w:val="28"/>
        </w:rPr>
        <w:t>186</w:t>
      </w:r>
      <w:r w:rsidR="00515FB9" w:rsidRPr="004E39D2">
        <w:rPr>
          <w:rFonts w:ascii="Times New Roman" w:eastAsia="Calibri" w:hAnsi="Times New Roman" w:cs="Times New Roman"/>
          <w:sz w:val="28"/>
          <w:szCs w:val="28"/>
        </w:rPr>
        <w:t xml:space="preserve"> дел</w:t>
      </w:r>
      <w:r w:rsidRPr="004E39D2">
        <w:rPr>
          <w:rFonts w:ascii="Times New Roman" w:eastAsia="Calibri" w:hAnsi="Times New Roman" w:cs="Times New Roman"/>
          <w:sz w:val="28"/>
          <w:szCs w:val="28"/>
        </w:rPr>
        <w:t xml:space="preserve"> (Все инстанции)</w:t>
      </w:r>
      <w:r w:rsidR="00515FB9" w:rsidRPr="004E39D2">
        <w:rPr>
          <w:rFonts w:ascii="Times New Roman" w:eastAsia="Calibri" w:hAnsi="Times New Roman" w:cs="Times New Roman"/>
          <w:sz w:val="28"/>
          <w:szCs w:val="28"/>
        </w:rPr>
        <w:t>.</w:t>
      </w:r>
    </w:p>
    <w:p w:rsidR="00CD63EA" w:rsidRPr="00CD63EA" w:rsidRDefault="00CD63EA" w:rsidP="00CD63EA">
      <w:pPr>
        <w:spacing w:after="200" w:line="276" w:lineRule="auto"/>
        <w:rPr>
          <w:rFonts w:ascii="Calibri" w:eastAsia="Calibri" w:hAnsi="Calibri" w:cs="Times New Roman"/>
          <w:sz w:val="28"/>
          <w:szCs w:val="28"/>
        </w:rPr>
      </w:pPr>
    </w:p>
    <w:p w:rsidR="00CD63EA" w:rsidRPr="00CD63EA" w:rsidRDefault="00CD63EA" w:rsidP="00CD63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63EA">
        <w:rPr>
          <w:rFonts w:ascii="Times New Roman" w:eastAsia="Times New Roman" w:hAnsi="Times New Roman" w:cs="Times New Roman"/>
          <w:sz w:val="28"/>
          <w:szCs w:val="28"/>
          <w:lang w:eastAsia="ru-RU"/>
        </w:rPr>
        <w:t xml:space="preserve">      На сайте проектов нормативных актов </w:t>
      </w:r>
      <w:r w:rsidR="00242860">
        <w:rPr>
          <w:rFonts w:ascii="Times New Roman" w:eastAsia="Times New Roman" w:hAnsi="Times New Roman" w:cs="Times New Roman"/>
          <w:sz w:val="28"/>
          <w:szCs w:val="28"/>
          <w:lang w:eastAsia="ru-RU"/>
        </w:rPr>
        <w:t xml:space="preserve">ФАС России </w:t>
      </w:r>
      <w:r w:rsidRPr="00CD63EA">
        <w:rPr>
          <w:rFonts w:ascii="Times New Roman" w:eastAsia="Times New Roman" w:hAnsi="Times New Roman" w:cs="Times New Roman"/>
          <w:sz w:val="28"/>
          <w:szCs w:val="28"/>
          <w:lang w:eastAsia="ru-RU"/>
        </w:rPr>
        <w:t>опубликова</w:t>
      </w:r>
      <w:r w:rsidR="00242860">
        <w:rPr>
          <w:rFonts w:ascii="Times New Roman" w:eastAsia="Times New Roman" w:hAnsi="Times New Roman" w:cs="Times New Roman"/>
          <w:sz w:val="28"/>
          <w:szCs w:val="28"/>
          <w:lang w:eastAsia="ru-RU"/>
        </w:rPr>
        <w:t>н</w:t>
      </w:r>
      <w:r w:rsidRPr="00CD63EA">
        <w:rPr>
          <w:rFonts w:ascii="Times New Roman" w:eastAsia="Times New Roman" w:hAnsi="Times New Roman" w:cs="Times New Roman"/>
          <w:sz w:val="28"/>
          <w:szCs w:val="28"/>
          <w:lang w:eastAsia="ru-RU"/>
        </w:rPr>
        <w:t xml:space="preserve"> законопроект с предложениями по реформированию тендеров госкомпаний и естественных монополий. Сроки вступления в силу изменений — 180 дней после опубликования закона. До 08.07.2020 проходит обсуждение.</w:t>
      </w:r>
    </w:p>
    <w:p w:rsidR="00CD63EA" w:rsidRPr="00CD63EA" w:rsidRDefault="00242860" w:rsidP="00CD63E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00CD63EA" w:rsidRPr="00CD63EA">
        <w:rPr>
          <w:rFonts w:ascii="Times New Roman" w:eastAsia="Times New Roman" w:hAnsi="Times New Roman" w:cs="Times New Roman"/>
          <w:sz w:val="28"/>
          <w:szCs w:val="28"/>
          <w:lang w:eastAsia="ru-RU"/>
        </w:rPr>
        <w:t xml:space="preserve"> сайте Антимонопольной с</w:t>
      </w:r>
      <w:r w:rsidR="004E39D2">
        <w:rPr>
          <w:rFonts w:ascii="Times New Roman" w:eastAsia="Times New Roman" w:hAnsi="Times New Roman" w:cs="Times New Roman"/>
          <w:sz w:val="28"/>
          <w:szCs w:val="28"/>
          <w:lang w:eastAsia="ru-RU"/>
        </w:rPr>
        <w:t xml:space="preserve">лужбы представлена презентация </w:t>
      </w:r>
      <w:r w:rsidR="00CD63EA" w:rsidRPr="00CD63EA">
        <w:rPr>
          <w:rFonts w:ascii="Times New Roman" w:eastAsia="Times New Roman" w:hAnsi="Times New Roman" w:cs="Times New Roman"/>
          <w:sz w:val="28"/>
          <w:szCs w:val="28"/>
          <w:lang w:eastAsia="ru-RU"/>
        </w:rPr>
        <w:t>с планируемыми поправками в закон о закупках.</w:t>
      </w:r>
    </w:p>
    <w:p w:rsidR="00CD63EA" w:rsidRPr="00CD63EA" w:rsidRDefault="00CD63EA" w:rsidP="00CD63EA">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0"/>
        <w:gridCol w:w="6145"/>
      </w:tblGrid>
      <w:tr w:rsidR="00CD63EA" w:rsidRPr="00CD63EA" w:rsidTr="00616317">
        <w:trPr>
          <w:tblCellSpacing w:w="15" w:type="dxa"/>
        </w:trPr>
        <w:tc>
          <w:tcPr>
            <w:tcW w:w="0" w:type="auto"/>
            <w:vAlign w:val="center"/>
            <w:hideMark/>
          </w:tcPr>
          <w:p w:rsidR="00CD63EA" w:rsidRPr="00CD63EA" w:rsidRDefault="00CD63EA" w:rsidP="00CD63EA">
            <w:pPr>
              <w:spacing w:after="0" w:line="240" w:lineRule="auto"/>
              <w:jc w:val="center"/>
              <w:rPr>
                <w:rFonts w:ascii="Times New Roman" w:eastAsia="Times New Roman" w:hAnsi="Times New Roman" w:cs="Times New Roman"/>
                <w:b/>
                <w:bCs/>
                <w:sz w:val="24"/>
                <w:szCs w:val="24"/>
                <w:lang w:eastAsia="ru-RU"/>
              </w:rPr>
            </w:pPr>
            <w:r w:rsidRPr="00CD63EA">
              <w:rPr>
                <w:rFonts w:ascii="Times New Roman" w:eastAsia="Times New Roman" w:hAnsi="Times New Roman" w:cs="Times New Roman"/>
                <w:b/>
                <w:bCs/>
                <w:sz w:val="24"/>
                <w:szCs w:val="24"/>
                <w:lang w:eastAsia="ru-RU"/>
              </w:rPr>
              <w:t>Что изменится</w:t>
            </w:r>
          </w:p>
        </w:tc>
        <w:tc>
          <w:tcPr>
            <w:tcW w:w="0" w:type="auto"/>
            <w:vAlign w:val="center"/>
            <w:hideMark/>
          </w:tcPr>
          <w:p w:rsidR="00CD63EA" w:rsidRPr="00CD63EA" w:rsidRDefault="00CD63EA" w:rsidP="00CD63EA">
            <w:pPr>
              <w:spacing w:after="0" w:line="240" w:lineRule="auto"/>
              <w:jc w:val="center"/>
              <w:rPr>
                <w:rFonts w:ascii="Times New Roman" w:eastAsia="Times New Roman" w:hAnsi="Times New Roman" w:cs="Times New Roman"/>
                <w:b/>
                <w:bCs/>
                <w:sz w:val="24"/>
                <w:szCs w:val="24"/>
                <w:lang w:eastAsia="ru-RU"/>
              </w:rPr>
            </w:pPr>
            <w:r w:rsidRPr="00CD63EA">
              <w:rPr>
                <w:rFonts w:ascii="Times New Roman" w:eastAsia="Times New Roman" w:hAnsi="Times New Roman" w:cs="Times New Roman"/>
                <w:b/>
                <w:bCs/>
                <w:sz w:val="24"/>
                <w:szCs w:val="24"/>
                <w:lang w:eastAsia="ru-RU"/>
              </w:rPr>
              <w:t>Суть поправок</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Придется использовать каталог товаров, работ, услуг</w:t>
            </w:r>
          </w:p>
        </w:tc>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Функциональные, технические, качественные и эксплуатационные характеристики объекта придется описывать по КТРУ. Разрешат указывать и дополнительные характеристики, если обоснуете их необходимость.</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p>
          <w:p w:rsidR="00CD63EA" w:rsidRPr="00CD63EA" w:rsidRDefault="00CD63EA" w:rsidP="00CD63EA">
            <w:pPr>
              <w:spacing w:after="0" w:line="240" w:lineRule="auto"/>
              <w:rPr>
                <w:rFonts w:ascii="Times New Roman" w:eastAsia="Times New Roman" w:hAnsi="Times New Roman" w:cs="Times New Roman"/>
                <w:sz w:val="24"/>
                <w:szCs w:val="24"/>
                <w:lang w:eastAsia="ru-RU"/>
              </w:rPr>
            </w:pPr>
          </w:p>
          <w:p w:rsidR="00CD63EA" w:rsidRPr="00CD63EA" w:rsidRDefault="00CD63EA" w:rsidP="00CD63EA">
            <w:pPr>
              <w:spacing w:after="0" w:line="240" w:lineRule="auto"/>
              <w:rPr>
                <w:rFonts w:ascii="Times New Roman" w:eastAsia="Times New Roman" w:hAnsi="Times New Roman" w:cs="Times New Roman"/>
                <w:sz w:val="24"/>
                <w:szCs w:val="24"/>
                <w:lang w:eastAsia="ru-RU"/>
              </w:rPr>
            </w:pPr>
          </w:p>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Заказчики начнут обосновывать начальную цену договора (НМЦД)</w:t>
            </w:r>
          </w:p>
        </w:tc>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p>
          <w:p w:rsidR="00CD63EA" w:rsidRPr="00CD63EA" w:rsidRDefault="00CD63EA" w:rsidP="00CD63EA">
            <w:pPr>
              <w:spacing w:after="0" w:line="240" w:lineRule="auto"/>
              <w:rPr>
                <w:rFonts w:ascii="Times New Roman" w:eastAsia="Times New Roman" w:hAnsi="Times New Roman" w:cs="Times New Roman"/>
                <w:sz w:val="24"/>
                <w:szCs w:val="24"/>
                <w:lang w:eastAsia="ru-RU"/>
              </w:rPr>
            </w:pPr>
          </w:p>
          <w:p w:rsidR="00CD63EA" w:rsidRPr="00CD63EA" w:rsidRDefault="00CD63EA" w:rsidP="00CD63EA">
            <w:pPr>
              <w:spacing w:after="0" w:line="240" w:lineRule="auto"/>
              <w:rPr>
                <w:rFonts w:ascii="Times New Roman" w:eastAsia="Times New Roman" w:hAnsi="Times New Roman" w:cs="Times New Roman"/>
                <w:sz w:val="24"/>
                <w:szCs w:val="24"/>
                <w:lang w:eastAsia="ru-RU"/>
              </w:rPr>
            </w:pPr>
          </w:p>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В документацию будут включать обоснование НМЦД или цены единицы товара, работы или услуги для закупок с неопределенным объемом.</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p>
          <w:p w:rsidR="00CD63EA" w:rsidRPr="00CD63EA" w:rsidRDefault="00CD63EA" w:rsidP="00CD63EA">
            <w:pPr>
              <w:spacing w:after="0" w:line="240" w:lineRule="auto"/>
              <w:rPr>
                <w:rFonts w:ascii="Times New Roman" w:eastAsia="Times New Roman" w:hAnsi="Times New Roman" w:cs="Times New Roman"/>
                <w:sz w:val="24"/>
                <w:szCs w:val="24"/>
                <w:lang w:eastAsia="ru-RU"/>
              </w:rPr>
            </w:pPr>
          </w:p>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 xml:space="preserve">Закупки у единственного поставщика и </w:t>
            </w:r>
            <w:r w:rsidRPr="00CD63EA">
              <w:rPr>
                <w:rFonts w:ascii="Times New Roman" w:eastAsia="Times New Roman" w:hAnsi="Times New Roman" w:cs="Times New Roman"/>
                <w:sz w:val="24"/>
                <w:szCs w:val="24"/>
                <w:lang w:eastAsia="ru-RU"/>
              </w:rPr>
              <w:lastRenderedPageBreak/>
              <w:t>неконкурентные проходят без ограничений</w:t>
            </w:r>
          </w:p>
        </w:tc>
        <w:tc>
          <w:tcPr>
            <w:tcW w:w="0" w:type="auto"/>
            <w:vAlign w:val="center"/>
            <w:hideMark/>
          </w:tcPr>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 xml:space="preserve">Закрепят закрытый перечень случаев, при которых заказчики будут проводить закупку у единственного </w:t>
            </w:r>
            <w:r w:rsidRPr="00CD63EA">
              <w:rPr>
                <w:rFonts w:ascii="Times New Roman" w:eastAsia="Times New Roman" w:hAnsi="Times New Roman" w:cs="Times New Roman"/>
                <w:sz w:val="24"/>
                <w:szCs w:val="24"/>
                <w:lang w:eastAsia="ru-RU"/>
              </w:rPr>
              <w:lastRenderedPageBreak/>
              <w:t xml:space="preserve">поставщика. В проекте установили 22 случая, когда заказчики будут заключать договор с единственным поставщиком, подрядчиком или исполнителем, </w:t>
            </w:r>
            <w:proofErr w:type="gramStart"/>
            <w:r w:rsidRPr="00CD63EA">
              <w:rPr>
                <w:rFonts w:ascii="Times New Roman" w:eastAsia="Times New Roman" w:hAnsi="Times New Roman" w:cs="Times New Roman"/>
                <w:sz w:val="24"/>
                <w:szCs w:val="24"/>
                <w:lang w:eastAsia="ru-RU"/>
              </w:rPr>
              <w:t>например</w:t>
            </w:r>
            <w:r w:rsidR="004E39D2">
              <w:rPr>
                <w:rFonts w:ascii="Times New Roman" w:eastAsia="Times New Roman" w:hAnsi="Times New Roman" w:cs="Times New Roman"/>
                <w:sz w:val="24"/>
                <w:szCs w:val="24"/>
                <w:lang w:eastAsia="ru-RU"/>
              </w:rPr>
              <w:t xml:space="preserve">, </w:t>
            </w:r>
            <w:r w:rsidRPr="00CD63EA">
              <w:rPr>
                <w:rFonts w:ascii="Times New Roman" w:eastAsia="Times New Roman" w:hAnsi="Times New Roman" w:cs="Times New Roman"/>
                <w:sz w:val="24"/>
                <w:szCs w:val="24"/>
                <w:lang w:eastAsia="ru-RU"/>
              </w:rPr>
              <w:t xml:space="preserve"> в</w:t>
            </w:r>
            <w:proofErr w:type="gramEnd"/>
            <w:r w:rsidRPr="00CD63EA">
              <w:rPr>
                <w:rFonts w:ascii="Times New Roman" w:eastAsia="Times New Roman" w:hAnsi="Times New Roman" w:cs="Times New Roman"/>
                <w:sz w:val="24"/>
                <w:szCs w:val="24"/>
                <w:lang w:eastAsia="ru-RU"/>
              </w:rPr>
              <w:t xml:space="preserve"> закупках:</w:t>
            </w:r>
          </w:p>
          <w:p w:rsidR="00CD63EA" w:rsidRPr="00CD63EA" w:rsidRDefault="00CD63EA" w:rsidP="00CD63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товаров, работ или услуг в электронном магазине на сумму до 100 000 рублей;</w:t>
            </w:r>
          </w:p>
          <w:p w:rsidR="00CD63EA" w:rsidRPr="00CD63EA" w:rsidRDefault="00CD63EA" w:rsidP="00CD63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товаров в электронном магазине на сумму до 300 000 рублей;</w:t>
            </w:r>
          </w:p>
          <w:p w:rsidR="00CD63EA" w:rsidRPr="00CD63EA" w:rsidRDefault="00CD63EA" w:rsidP="00CD63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 монополиста или центрального депозитария;</w:t>
            </w:r>
          </w:p>
          <w:p w:rsidR="00CD63EA" w:rsidRPr="00CD63EA" w:rsidRDefault="00CD63EA" w:rsidP="00CD63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определенных товаров, работ, услуг вследствие аварии, иных ЧС природного или техногенного характера, непреодолимой силы, для оказания экстренной медицинской помощи;</w:t>
            </w:r>
          </w:p>
          <w:p w:rsidR="00CD63EA" w:rsidRPr="00CD63EA" w:rsidRDefault="00CD63EA" w:rsidP="00CD63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товаров, работ, услуг у учреждений и предприятий УИС по перечню, который утвержден правительством;</w:t>
            </w:r>
          </w:p>
          <w:p w:rsidR="00CD63EA" w:rsidRPr="00CD63EA" w:rsidRDefault="00CD63EA" w:rsidP="00CD63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на оказание услуг по водо- и теплоснабжению, водоотведению, обращению с ТКО, газоснабжению (кроме услуг по реализации сжиженного газа), по подключению (присоединению) к сетям инженерно-технического обеспечения по регулируемым ценам (тарифам), по хранению и ввозу (вывозу) наркотических средств и психотропных веществ.</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Установят предельный размер закупок неконкурентным способом и у единственного поставщика, помимо исчерпывающего перечня, 10% от годового объема закупок.</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lastRenderedPageBreak/>
              <w:t>Обновят требования к обеспечению заявок и исполнению договора</w:t>
            </w:r>
          </w:p>
        </w:tc>
        <w:tc>
          <w:tcPr>
            <w:tcW w:w="0" w:type="auto"/>
            <w:vAlign w:val="center"/>
            <w:hideMark/>
          </w:tcPr>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Если в закупке предусмотрите обеспечение заявок и обеспечение исполнения договоров, то в документации придется прописывать их размер, срок и порядок предоставления.</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Предоставлять обеспечение заявки на участие в конкурентной процедуре будут только в виде денег или банковской гарантии. А практику использования других способов, которые установлены в ГК РФ, исключат.</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А требования к банковским гарантиям, которые предоставляются для обеспечения заявок и исполнения договора, сделают аналогичными 44-ФЗ.</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Установят унифицированные требования к банковской гарантии, которая предоставляется для обеспечения заявки и договора.</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Утвердят единую форму банковской гарантии.</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Обяжут публиковать банковские гарантии в реестре по 44-ФЗ.</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p>
          <w:p w:rsidR="00CD63EA" w:rsidRPr="00CD63EA" w:rsidRDefault="00CD63EA" w:rsidP="00CD63EA">
            <w:pPr>
              <w:spacing w:after="0" w:line="240" w:lineRule="auto"/>
              <w:rPr>
                <w:rFonts w:ascii="Times New Roman" w:eastAsia="Times New Roman" w:hAnsi="Times New Roman" w:cs="Times New Roman"/>
                <w:sz w:val="24"/>
                <w:szCs w:val="24"/>
                <w:lang w:eastAsia="ru-RU"/>
              </w:rPr>
            </w:pPr>
          </w:p>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Установят единые подходы к установлению квалификационных требований к участникам</w:t>
            </w:r>
          </w:p>
        </w:tc>
        <w:tc>
          <w:tcPr>
            <w:tcW w:w="0" w:type="auto"/>
            <w:vAlign w:val="center"/>
            <w:hideMark/>
          </w:tcPr>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 xml:space="preserve">Появится универсальная и специальная </w:t>
            </w:r>
            <w:proofErr w:type="spellStart"/>
            <w:r w:rsidRPr="00CD63EA">
              <w:rPr>
                <w:rFonts w:ascii="Times New Roman" w:eastAsia="Times New Roman" w:hAnsi="Times New Roman" w:cs="Times New Roman"/>
                <w:sz w:val="24"/>
                <w:szCs w:val="24"/>
                <w:lang w:eastAsia="ru-RU"/>
              </w:rPr>
              <w:t>предквалификация</w:t>
            </w:r>
            <w:proofErr w:type="spellEnd"/>
            <w:r w:rsidRPr="00CD63EA">
              <w:rPr>
                <w:rFonts w:ascii="Times New Roman" w:eastAsia="Times New Roman" w:hAnsi="Times New Roman" w:cs="Times New Roman"/>
                <w:sz w:val="24"/>
                <w:szCs w:val="24"/>
                <w:lang w:eastAsia="ru-RU"/>
              </w:rPr>
              <w:t xml:space="preserve"> на торгах. На практике это означает, что будет:</w:t>
            </w:r>
          </w:p>
          <w:p w:rsidR="00CD63EA" w:rsidRPr="00CD63EA" w:rsidRDefault="00CD63EA" w:rsidP="00CD63E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Опыт исполнения не менее 20% от НМЦД.</w:t>
            </w:r>
          </w:p>
          <w:p w:rsidR="00CD63EA" w:rsidRPr="00CD63EA" w:rsidRDefault="00CD63EA" w:rsidP="00CD63E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Автоматическая проверка наличия опыта у участника.</w:t>
            </w:r>
          </w:p>
          <w:p w:rsidR="00CD63EA" w:rsidRPr="00CD63EA" w:rsidRDefault="00CD63EA" w:rsidP="00CD63E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Подача жалобы доступна только тем лицам, которые вправе подать заявку.</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Уточнят требования к составу заявки на участие в закупке</w:t>
            </w:r>
          </w:p>
        </w:tc>
        <w:tc>
          <w:tcPr>
            <w:tcW w:w="0" w:type="auto"/>
            <w:vAlign w:val="center"/>
            <w:hideMark/>
          </w:tcPr>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В законе планируют закрепить перечень сведений, которые заказчик вправе запросить, в частности:</w:t>
            </w:r>
          </w:p>
          <w:p w:rsidR="00CD63EA" w:rsidRPr="00CD63EA" w:rsidRDefault="00CD63EA" w:rsidP="00CD63E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 xml:space="preserve">наименование, адрес и учредительный документ — для </w:t>
            </w:r>
            <w:proofErr w:type="spellStart"/>
            <w:r w:rsidRPr="00CD63EA">
              <w:rPr>
                <w:rFonts w:ascii="Times New Roman" w:eastAsia="Times New Roman" w:hAnsi="Times New Roman" w:cs="Times New Roman"/>
                <w:sz w:val="24"/>
                <w:szCs w:val="24"/>
                <w:lang w:eastAsia="ru-RU"/>
              </w:rPr>
              <w:t>юрлица</w:t>
            </w:r>
            <w:proofErr w:type="spellEnd"/>
            <w:r w:rsidRPr="00CD63EA">
              <w:rPr>
                <w:rFonts w:ascii="Times New Roman" w:eastAsia="Times New Roman" w:hAnsi="Times New Roman" w:cs="Times New Roman"/>
                <w:sz w:val="24"/>
                <w:szCs w:val="24"/>
                <w:lang w:eastAsia="ru-RU"/>
              </w:rPr>
              <w:t>, Ф.И.О., паспортные данные и место жительства — для ИП;</w:t>
            </w:r>
          </w:p>
          <w:p w:rsidR="00CD63EA" w:rsidRPr="00CD63EA" w:rsidRDefault="00CD63EA" w:rsidP="00CD63E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 xml:space="preserve">ИНН участника закупки, а для </w:t>
            </w:r>
            <w:proofErr w:type="spellStart"/>
            <w:r w:rsidRPr="00CD63EA">
              <w:rPr>
                <w:rFonts w:ascii="Times New Roman" w:eastAsia="Times New Roman" w:hAnsi="Times New Roman" w:cs="Times New Roman"/>
                <w:sz w:val="24"/>
                <w:szCs w:val="24"/>
                <w:lang w:eastAsia="ru-RU"/>
              </w:rPr>
              <w:t>юрлица</w:t>
            </w:r>
            <w:proofErr w:type="spellEnd"/>
            <w:r w:rsidRPr="00CD63EA">
              <w:rPr>
                <w:rFonts w:ascii="Times New Roman" w:eastAsia="Times New Roman" w:hAnsi="Times New Roman" w:cs="Times New Roman"/>
                <w:sz w:val="24"/>
                <w:szCs w:val="24"/>
                <w:lang w:eastAsia="ru-RU"/>
              </w:rPr>
              <w:t xml:space="preserve"> — ИНН учредителей, членов коллегиального исполнительного органа, лица, исполняющего функции единоличного исполнительного органа;</w:t>
            </w:r>
          </w:p>
          <w:p w:rsidR="00CD63EA" w:rsidRPr="00CD63EA" w:rsidRDefault="00CD63EA" w:rsidP="00CD63E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документ, который подтверждает полномочия действовать от имени участника закупки;</w:t>
            </w:r>
          </w:p>
          <w:p w:rsidR="00CD63EA" w:rsidRPr="00CD63EA" w:rsidRDefault="00CD63EA" w:rsidP="00CD63E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декларация о принадлежности участника к СМСП, если таких сведений нет в едином реестре СМСП;</w:t>
            </w:r>
          </w:p>
          <w:p w:rsidR="00CD63EA" w:rsidRPr="00CD63EA" w:rsidRDefault="00CD63EA" w:rsidP="00CD63E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 xml:space="preserve">документы, которые подтверждают, что участник соответствует </w:t>
            </w:r>
            <w:proofErr w:type="spellStart"/>
            <w:r w:rsidRPr="00CD63EA">
              <w:rPr>
                <w:rFonts w:ascii="Times New Roman" w:eastAsia="Times New Roman" w:hAnsi="Times New Roman" w:cs="Times New Roman"/>
                <w:sz w:val="24"/>
                <w:szCs w:val="24"/>
                <w:lang w:eastAsia="ru-RU"/>
              </w:rPr>
              <w:t>доптребованиям</w:t>
            </w:r>
            <w:proofErr w:type="spellEnd"/>
            <w:r w:rsidRPr="00CD63EA">
              <w:rPr>
                <w:rFonts w:ascii="Times New Roman" w:eastAsia="Times New Roman" w:hAnsi="Times New Roman" w:cs="Times New Roman"/>
                <w:sz w:val="24"/>
                <w:szCs w:val="24"/>
                <w:lang w:eastAsia="ru-RU"/>
              </w:rPr>
              <w:t>, если такая информация не находится в общем доступе;</w:t>
            </w:r>
          </w:p>
          <w:p w:rsidR="00CD63EA" w:rsidRPr="00CD63EA" w:rsidRDefault="00CD63EA" w:rsidP="00CD63E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декларация о соответствии участника единым требованиям.</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Другие документы и информацию запретят требовать.</w:t>
            </w:r>
          </w:p>
        </w:tc>
      </w:tr>
      <w:tr w:rsidR="00CD63EA" w:rsidRPr="00CD63EA" w:rsidTr="00616317">
        <w:trPr>
          <w:tblCellSpacing w:w="15" w:type="dxa"/>
        </w:trPr>
        <w:tc>
          <w:tcPr>
            <w:tcW w:w="0" w:type="auto"/>
            <w:vAlign w:val="center"/>
            <w:hideMark/>
          </w:tcPr>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Уточнят содержание протокола рассмотрения и оценки заявок и установят порядок и критерии оценки заявок</w:t>
            </w:r>
          </w:p>
        </w:tc>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В протоколе предлагают указывать, в частности, информацию о допущенных и отклоненных заявках и причины их отклонения.</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Нет механизма рейтинга деловой репутации предпринимателей</w:t>
            </w:r>
          </w:p>
        </w:tc>
        <w:tc>
          <w:tcPr>
            <w:tcW w:w="0" w:type="auto"/>
            <w:vAlign w:val="center"/>
            <w:hideMark/>
          </w:tcPr>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Введут такие рейтинги:</w:t>
            </w:r>
          </w:p>
          <w:p w:rsidR="00CD63EA" w:rsidRPr="00CD63EA" w:rsidRDefault="00CD63EA" w:rsidP="00CD63E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высокий;</w:t>
            </w:r>
          </w:p>
          <w:p w:rsidR="00CD63EA" w:rsidRPr="00CD63EA" w:rsidRDefault="00CD63EA" w:rsidP="00CD63E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базовый;</w:t>
            </w:r>
          </w:p>
          <w:p w:rsidR="00CD63EA" w:rsidRPr="00CD63EA" w:rsidRDefault="00CD63EA" w:rsidP="00CD63E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низкий.</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Эти рейтинги будут автоматически присваиваться в ЕИС в зависимости от качества, количества и стоимости исполненных контрактов.</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 xml:space="preserve">Использовать его </w:t>
            </w:r>
            <w:proofErr w:type="gramStart"/>
            <w:r w:rsidRPr="00CD63EA">
              <w:rPr>
                <w:rFonts w:ascii="Times New Roman" w:eastAsia="Times New Roman" w:hAnsi="Times New Roman" w:cs="Times New Roman"/>
                <w:sz w:val="24"/>
                <w:szCs w:val="24"/>
                <w:lang w:eastAsia="ru-RU"/>
              </w:rPr>
              <w:t>будут</w:t>
            </w:r>
            <w:proofErr w:type="gramEnd"/>
            <w:r w:rsidRPr="00CD63EA">
              <w:rPr>
                <w:rFonts w:ascii="Times New Roman" w:eastAsia="Times New Roman" w:hAnsi="Times New Roman" w:cs="Times New Roman"/>
                <w:sz w:val="24"/>
                <w:szCs w:val="24"/>
                <w:lang w:eastAsia="ru-RU"/>
              </w:rPr>
              <w:t xml:space="preserve"> для:</w:t>
            </w:r>
          </w:p>
          <w:p w:rsidR="00CD63EA" w:rsidRPr="00CD63EA" w:rsidRDefault="00CD63EA" w:rsidP="00CD6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допуска на торги;</w:t>
            </w:r>
          </w:p>
          <w:p w:rsidR="00CD63EA" w:rsidRPr="00CD63EA" w:rsidRDefault="00CD63EA" w:rsidP="00CD6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объективной оценки участника на торгах;</w:t>
            </w:r>
          </w:p>
          <w:p w:rsidR="00CD63EA" w:rsidRPr="00CD63EA" w:rsidRDefault="00CD63EA" w:rsidP="00CD6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lastRenderedPageBreak/>
              <w:t>снижения размера обеспечения заявки и договора в зависимости от рейтинга.</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lastRenderedPageBreak/>
              <w:t>Нет закрытого перечня электронных торговых площадок</w:t>
            </w:r>
          </w:p>
        </w:tc>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Переведут все закупки на электронные площадки, которые функционируют по 44-ФЗ.</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Электронное информирование участников посредством ЕИС</w:t>
            </w:r>
          </w:p>
        </w:tc>
        <w:tc>
          <w:tcPr>
            <w:tcW w:w="0" w:type="auto"/>
            <w:vAlign w:val="center"/>
            <w:hideMark/>
          </w:tcPr>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Начнут подавать жалобы и официально уведомлять участников через ЕИС, в т. ч. о результатах рассмотрения.</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Всю претензионную и другую официальную переписку заказчика с исполнителем разместят в ЕИС.</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Урегулируют порядок заключения и исполнения договора</w:t>
            </w:r>
          </w:p>
        </w:tc>
        <w:tc>
          <w:tcPr>
            <w:tcW w:w="0" w:type="auto"/>
            <w:vAlign w:val="center"/>
            <w:hideMark/>
          </w:tcPr>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Установят обязательные пункты проекта договора и в какие сроки его заключать. 5 дней дадут заказчику на размещение в ЕИС проекта договора, а участнику — на подписание и размещение договора или на подготовку протокола разногласий. Количество протоколов разногласий — один.</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Определят меры по исполнению договора и обязанности сторон. Обмен информацией об исполнении, изменении и расторжении договора между заказчиком и поставщиком будет через ЕИС.</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Менять существенные условия договора в процессе его исполнения будут только в случаях, которые предусмотрены в 44-ФЗ.</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Нет порядка включения в РНП</w:t>
            </w:r>
          </w:p>
        </w:tc>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Урегулируют действия заказчика и антимонопольного органа при рассмотрении вопроса о включении в РНП.</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Уточнят правила обжалования закупок</w:t>
            </w:r>
          </w:p>
        </w:tc>
        <w:tc>
          <w:tcPr>
            <w:tcW w:w="0" w:type="auto"/>
            <w:vAlign w:val="center"/>
            <w:hideMark/>
          </w:tcPr>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До окончания срока подачи заявок пожаловаться на закупку сможет только участник, который соответствует требованиям документации. Если он не отвечает им, жалобу вернут. После окончания срока подачи заявок пожаловаться смогут только участники, которые подали заявку. Это правило действует и сейчас.</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Контролеры будут принимать решение, учитывая все нарушения, которые выявлены при рассмотрении жалобы. Сейчас антимонополь</w:t>
            </w:r>
            <w:r w:rsidR="00242860">
              <w:rPr>
                <w:rFonts w:ascii="Times New Roman" w:eastAsia="Times New Roman" w:hAnsi="Times New Roman" w:cs="Times New Roman"/>
                <w:sz w:val="24"/>
                <w:szCs w:val="24"/>
                <w:lang w:eastAsia="ru-RU"/>
              </w:rPr>
              <w:t>ные органы</w:t>
            </w:r>
            <w:r w:rsidRPr="00CD63EA">
              <w:rPr>
                <w:rFonts w:ascii="Times New Roman" w:eastAsia="Times New Roman" w:hAnsi="Times New Roman" w:cs="Times New Roman"/>
                <w:sz w:val="24"/>
                <w:szCs w:val="24"/>
                <w:lang w:eastAsia="ru-RU"/>
              </w:rPr>
              <w:t xml:space="preserve"> рассматривают только то, на что пожаловался участник.</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Для закупок через электронный магазин определят специальный порядок обжалования. Чтобы жалобу на заказчика или оператора площадки рассмотрели в порядке, предусмотренном для закупок через электронный магазин, ее придется подавать через ЕИС в течение 5 часов с момента обжалуемого действия или бездействия.</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О появлении жалобы система уведомит заказчика и оператора площадки в течение 10 минут. Срок для подготовки и направление возражения — 3 часа.</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lastRenderedPageBreak/>
              <w:t>За 6 часов с момента направления жалобы контрольный орган приостановит закупку, рассмотрит жалобу и разместит в ЕИС решение и предписание (при необходимости). До этого момента заключать договор нельзя.</w:t>
            </w:r>
          </w:p>
        </w:tc>
      </w:tr>
      <w:tr w:rsidR="00CD63EA" w:rsidRPr="00CD63EA" w:rsidTr="00616317">
        <w:trPr>
          <w:tblCellSpacing w:w="15" w:type="dxa"/>
        </w:trPr>
        <w:tc>
          <w:tcPr>
            <w:tcW w:w="0" w:type="auto"/>
            <w:vAlign w:val="center"/>
            <w:hideMark/>
          </w:tcPr>
          <w:p w:rsidR="00CD63EA" w:rsidRPr="00CD63EA" w:rsidRDefault="00CD63EA" w:rsidP="00CD63EA">
            <w:pPr>
              <w:spacing w:after="0"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lastRenderedPageBreak/>
              <w:t>Начнут проводить закупки с помощью электронного магазина</w:t>
            </w:r>
          </w:p>
        </w:tc>
        <w:tc>
          <w:tcPr>
            <w:tcW w:w="0" w:type="auto"/>
            <w:vAlign w:val="center"/>
            <w:hideMark/>
          </w:tcPr>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Закупки через электронный магазин будут проводить на тех же электронных площадках, что и остальные закупки по 223-ФЗ и 44-ФЗ. Площадкам разрешат брать плату с победителя котировочной сессии.</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Информационное взаимодействие будет проходить с помощью ЕИС. Участники будут размещать предложение о товаре, используя другие информационные системы. После заключения договора оператор площадки отправит информацию о нем в ЕИС для включения в специальный реестр.</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Заказчикам планируют позволить проводить через электронный магазин как конкурентные, так и некоторые неконкурентные закупки.</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При проведении неконкурентной закупки заказчик сможет:</w:t>
            </w:r>
          </w:p>
          <w:p w:rsidR="00CD63EA" w:rsidRPr="00CD63EA" w:rsidRDefault="00CD63EA" w:rsidP="00CD63E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отправить поставщику согласие на поставку товара, описание которого поставщик выложил в соответствии с КТРУ. Договор будет считаться заключенным с момента направления согласия. Цена договора не должна превышать 300 000 рублей;</w:t>
            </w:r>
          </w:p>
          <w:p w:rsidR="00CD63EA" w:rsidRPr="00CD63EA" w:rsidRDefault="00CD63EA" w:rsidP="00CD63E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провести запрос ценовых предложений (котировочную сессию).</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При проведении конкурентной закупки заказчики начнут размещать в электронном магазине предложение о заключении договора на поставку товара и проект договора. Затем проведут котировочную сессию. А в ответном предложении поставщик укажет информацию о характеристиках товара, НМЦД, сроках и месте поставки товара. Характеристики товара должны в точности соответствовать КТРУ, а НМЦД — не превышать 50 млн руб.</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Вот инструкция по котировочной сессии:</w:t>
            </w:r>
          </w:p>
          <w:p w:rsidR="00CD63EA" w:rsidRPr="00CD63EA" w:rsidRDefault="00CD63EA" w:rsidP="00CD63E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Старт котировочной сессии. С момента, когда заказчик разместил в электронном магазине предложение о заключении договора и проект договора.</w:t>
            </w:r>
          </w:p>
          <w:p w:rsidR="00CD63EA" w:rsidRPr="00CD63EA" w:rsidRDefault="00CD63EA" w:rsidP="00CD63E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Проведение. Сессия длится 6 часов в рабочее время заказчика. В этот период участники закупки подают предложения о цене.</w:t>
            </w:r>
          </w:p>
          <w:p w:rsidR="00CD63EA" w:rsidRPr="00CD63EA" w:rsidRDefault="00CD63EA" w:rsidP="00CD63E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lastRenderedPageBreak/>
              <w:t>Подведение итогов. Победителем признают поставщика с наименьшей ценой.</w:t>
            </w:r>
          </w:p>
          <w:p w:rsidR="00CD63EA" w:rsidRPr="00CD63EA" w:rsidRDefault="00CD63EA" w:rsidP="00CD63E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Заключение договора. Минимальный срок для подписания договора — через 5 часов после окончания сессии.</w:t>
            </w:r>
          </w:p>
          <w:p w:rsidR="00CD63EA" w:rsidRPr="00CD63EA" w:rsidRDefault="00CD63EA" w:rsidP="00CD63EA">
            <w:pPr>
              <w:spacing w:before="100" w:beforeAutospacing="1" w:after="100" w:afterAutospacing="1" w:line="240" w:lineRule="auto"/>
              <w:rPr>
                <w:rFonts w:ascii="Times New Roman" w:eastAsia="Times New Roman" w:hAnsi="Times New Roman" w:cs="Times New Roman"/>
                <w:sz w:val="24"/>
                <w:szCs w:val="24"/>
                <w:lang w:eastAsia="ru-RU"/>
              </w:rPr>
            </w:pPr>
            <w:r w:rsidRPr="00CD63EA">
              <w:rPr>
                <w:rFonts w:ascii="Times New Roman" w:eastAsia="Times New Roman" w:hAnsi="Times New Roman" w:cs="Times New Roman"/>
                <w:sz w:val="24"/>
                <w:szCs w:val="24"/>
                <w:lang w:eastAsia="ru-RU"/>
              </w:rPr>
              <w:t>Придется уложиться в 24 часа с учетом правил обжалования, которые предусмотрены для закупок в электронном магазине.</w:t>
            </w:r>
          </w:p>
        </w:tc>
      </w:tr>
    </w:tbl>
    <w:p w:rsidR="00CD63EA" w:rsidRPr="00CD63EA" w:rsidRDefault="00CD63EA" w:rsidP="00CD63E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04167" w:rsidRDefault="00E04167">
      <w:bookmarkStart w:id="0" w:name="_GoBack"/>
      <w:bookmarkEnd w:id="0"/>
    </w:p>
    <w:sectPr w:rsidR="00E04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6F2"/>
    <w:multiLevelType w:val="multilevel"/>
    <w:tmpl w:val="B68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05D9B"/>
    <w:multiLevelType w:val="multilevel"/>
    <w:tmpl w:val="94B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95F79"/>
    <w:multiLevelType w:val="multilevel"/>
    <w:tmpl w:val="CA5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A7BE9"/>
    <w:multiLevelType w:val="hybridMultilevel"/>
    <w:tmpl w:val="A7A4D20A"/>
    <w:lvl w:ilvl="0" w:tplc="6DAE3D1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58B26747"/>
    <w:multiLevelType w:val="multilevel"/>
    <w:tmpl w:val="B840E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142806"/>
    <w:multiLevelType w:val="multilevel"/>
    <w:tmpl w:val="45D2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22667"/>
    <w:multiLevelType w:val="multilevel"/>
    <w:tmpl w:val="DF5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32DFD"/>
    <w:multiLevelType w:val="multilevel"/>
    <w:tmpl w:val="FF7C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1D38B7"/>
    <w:multiLevelType w:val="hybridMultilevel"/>
    <w:tmpl w:val="096E1704"/>
    <w:lvl w:ilvl="0" w:tplc="9B5EEEA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BB"/>
    <w:rsid w:val="000B49D8"/>
    <w:rsid w:val="00242860"/>
    <w:rsid w:val="003B3ABB"/>
    <w:rsid w:val="00475190"/>
    <w:rsid w:val="004E39D2"/>
    <w:rsid w:val="00515FB9"/>
    <w:rsid w:val="007F5812"/>
    <w:rsid w:val="008E66A9"/>
    <w:rsid w:val="009A4A4D"/>
    <w:rsid w:val="00AA5ED5"/>
    <w:rsid w:val="00B07779"/>
    <w:rsid w:val="00B54B80"/>
    <w:rsid w:val="00CD63EA"/>
    <w:rsid w:val="00D83D6A"/>
    <w:rsid w:val="00E04167"/>
    <w:rsid w:val="00F2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B212"/>
  <w15:chartTrackingRefBased/>
  <w15:docId w15:val="{AD361628-5BEC-43BC-93F9-762C178D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6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Иващенко Кристина Андреевна</dc:creator>
  <cp:keywords/>
  <dc:description/>
  <cp:lastModifiedBy>Марьина Светлана Владимировна</cp:lastModifiedBy>
  <cp:revision>4</cp:revision>
  <dcterms:created xsi:type="dcterms:W3CDTF">2020-06-05T08:47:00Z</dcterms:created>
  <dcterms:modified xsi:type="dcterms:W3CDTF">2020-06-05T09:02:00Z</dcterms:modified>
</cp:coreProperties>
</file>