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1A" w:rsidRPr="00E17E03" w:rsidRDefault="00CE2F1A" w:rsidP="00CD45E8">
      <w:pPr>
        <w:pStyle w:val="a3"/>
        <w:widowControl w:val="0"/>
        <w:spacing w:line="276" w:lineRule="auto"/>
        <w:ind w:firstLine="0"/>
        <w:jc w:val="center"/>
        <w:rPr>
          <w:b/>
        </w:rPr>
      </w:pPr>
      <w:r w:rsidRPr="00E17E03">
        <w:rPr>
          <w:b/>
        </w:rPr>
        <w:t xml:space="preserve">ДОКЛАД </w:t>
      </w:r>
    </w:p>
    <w:p w:rsidR="00CE2F1A" w:rsidRDefault="00CE2F1A" w:rsidP="00CD45E8">
      <w:pPr>
        <w:pStyle w:val="a3"/>
        <w:widowControl w:val="0"/>
        <w:spacing w:line="276" w:lineRule="auto"/>
        <w:ind w:firstLine="0"/>
        <w:jc w:val="center"/>
        <w:rPr>
          <w:b/>
          <w:lang w:val="ru-RU"/>
        </w:rPr>
      </w:pPr>
      <w:r w:rsidRPr="00E17E03">
        <w:rPr>
          <w:b/>
        </w:rPr>
        <w:t>о деятельности Управления Федеральной антимонопольной сл</w:t>
      </w:r>
      <w:r>
        <w:rPr>
          <w:b/>
        </w:rPr>
        <w:t>ужбы России по Санкт-Петербургу</w:t>
      </w:r>
      <w:r w:rsidR="00293B9B">
        <w:rPr>
          <w:b/>
          <w:lang w:val="ru-RU"/>
        </w:rPr>
        <w:t xml:space="preserve"> (управление)</w:t>
      </w:r>
      <w:r w:rsidRPr="00E17E03">
        <w:rPr>
          <w:b/>
        </w:rPr>
        <w:t xml:space="preserve"> </w:t>
      </w:r>
      <w:r>
        <w:rPr>
          <w:b/>
          <w:lang w:val="ru-RU"/>
        </w:rPr>
        <w:t xml:space="preserve">в период проведения </w:t>
      </w:r>
      <w:r w:rsidRPr="008C1350">
        <w:rPr>
          <w:b/>
          <w:lang w:val="ru-RU"/>
        </w:rPr>
        <w:t>Чемпионат</w:t>
      </w:r>
      <w:r>
        <w:rPr>
          <w:b/>
          <w:lang w:val="ru-RU"/>
        </w:rPr>
        <w:t>а</w:t>
      </w:r>
      <w:r w:rsidRPr="008C1350">
        <w:rPr>
          <w:b/>
          <w:lang w:val="ru-RU"/>
        </w:rPr>
        <w:t xml:space="preserve"> мира по футболу 2018</w:t>
      </w:r>
      <w:r w:rsidR="00293B9B">
        <w:rPr>
          <w:b/>
          <w:lang w:val="ru-RU"/>
        </w:rPr>
        <w:t xml:space="preserve"> года</w:t>
      </w:r>
    </w:p>
    <w:p w:rsidR="00C7327B" w:rsidRDefault="00C7327B" w:rsidP="00CD45E8">
      <w:pPr>
        <w:widowControl w:val="0"/>
      </w:pPr>
    </w:p>
    <w:p w:rsidR="00293B9B" w:rsidRDefault="00293B9B" w:rsidP="00CD45E8">
      <w:pPr>
        <w:widowControl w:val="0"/>
      </w:pPr>
      <w:r>
        <w:t>С 14 июля по 15 июля в России прошел Чемпионат мира по футболу 2018 года. Управление обеспечивало добросовестную конкуренцию в связи с проведением чемпионата.</w:t>
      </w:r>
    </w:p>
    <w:p w:rsidR="00293B9B" w:rsidRDefault="00293B9B" w:rsidP="00CD45E8">
      <w:pPr>
        <w:widowControl w:val="0"/>
      </w:pPr>
      <w:r>
        <w:t>FIFA владеет комплексом имущественных прав, связанных с осуществлениями мероприятий по подготовке и проведению в Российской Федерации Чемпионата мира по футболу FIFA 2018 года. Полный перечень имущественных прав FIFA, связанных с проведением Чемпионата, приведен в ст. 17 Федерального закона от 07 июня 2013 г. № 108-ФЗ «О подготовке и проведении в Российской Федерации чемпионата мира по футболу FIFA 2018, Кубка конфедераций 2017 и внесении изменений в отдельные законодател</w:t>
      </w:r>
      <w:r>
        <w:t>ьные акты Российской Федерации»</w:t>
      </w:r>
      <w:r>
        <w:t>.</w:t>
      </w:r>
    </w:p>
    <w:p w:rsidR="00293B9B" w:rsidRDefault="00293B9B" w:rsidP="00CD45E8">
      <w:pPr>
        <w:widowControl w:val="0"/>
      </w:pPr>
      <w:r>
        <w:t>Одним из таких прав является право определения коммерческих партнеров (спонсоров) FIFA, которым предоставляется эксклюзивное право ассоциировать себя (свои товары, работы, услуги) с FIFA и Чемпионатом, в том числе и не только посредством использования символики чемпионата мира по футболу FIFA 2018 года. Действия третьих лиц, не являющихся коммерческими партнерами FIFA, по реализации (продвижению) товаров, работ или услуг, способные создать представление о принадлежности указанных лиц к FIFA или мероприятиям, об одобрении FIFA и (или) Оргкомитетом «Россия-2018» товаров, работ, услуг и (или) о связи указанных лиц и (или) товаров, работ, услуг с FIFA или мероприятиями -т е. коммерческую ассоциацию с FIFA или мероприятиями - являются незаконными.</w:t>
      </w:r>
    </w:p>
    <w:p w:rsidR="00293B9B" w:rsidRDefault="00293B9B" w:rsidP="00CD45E8">
      <w:pPr>
        <w:widowControl w:val="0"/>
      </w:pPr>
      <w:r>
        <w:t>В соответствии с частью 1 статьи 19 Федерального закона от 7 июня 2013 года № 108-ФЗ «О подготовке и проведении в Российской Федерации чемпионата мира по футболу FIFA 2018, Кубка конфедераций FIFA 2017 и внесения изменений в отдельные законодательные акты Российской Федерации». Использование символики, которая является объектом интеллектуальной собственности и исключительными правами, на которую обладает FIFA, осуществляется в соответствии с гражданским законодательством.</w:t>
      </w:r>
    </w:p>
    <w:p w:rsidR="00293B9B" w:rsidRDefault="00293B9B" w:rsidP="00CD45E8">
      <w:pPr>
        <w:widowControl w:val="0"/>
      </w:pPr>
      <w:r>
        <w:t xml:space="preserve">Согласно статье 20 </w:t>
      </w:r>
      <w:r w:rsidRPr="00293B9B">
        <w:t>Федерального закона от 7 июня 2013 года № 108-ФЗ «О подготовке и проведении в Российской Федерации чемпионата мира по футболу FIFA 2018, Кубка конфедераций FIFA 2017 и внесения изменений в отдельные законодательные акты Российской Федерации</w:t>
      </w:r>
      <w:proofErr w:type="gramStart"/>
      <w:r w:rsidRPr="00293B9B">
        <w:t>»</w:t>
      </w:r>
      <w:proofErr w:type="gramEnd"/>
      <w:r>
        <w:t xml:space="preserve">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 </w:t>
      </w:r>
    </w:p>
    <w:p w:rsidR="00293B9B" w:rsidRDefault="00293B9B" w:rsidP="00CD45E8">
      <w:pPr>
        <w:widowControl w:val="0"/>
      </w:pPr>
      <w:r>
        <w:t>1) продажа, обмен или иное введение в оборот товаров либо выполнение работ, оказание услуг, если при этом незаконно использовались символика спортивных соревнований и обозначения, тождественные или сходные до степени смешения с символикой спортивных соревнований, либо измененная символика спортивных соревнований;</w:t>
      </w:r>
    </w:p>
    <w:p w:rsidR="00293B9B" w:rsidRDefault="00293B9B" w:rsidP="00CD45E8">
      <w:pPr>
        <w:widowControl w:val="0"/>
      </w:pPr>
      <w:r>
        <w:lastRenderedPageBreak/>
        <w:t>2)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FIFA;</w:t>
      </w:r>
    </w:p>
    <w:p w:rsidR="00293B9B" w:rsidRDefault="00293B9B" w:rsidP="00CD45E8">
      <w:pPr>
        <w:widowControl w:val="0"/>
      </w:pPr>
      <w:r>
        <w:t xml:space="preserve">3) введение в заблуждение, в том числе посредством создания ложного представления о причастности производителя товара и (или) рекламодателя к FIFA или мероприятиям в качестве спонсора, партнера, помощника, </w:t>
      </w:r>
      <w:proofErr w:type="spellStart"/>
      <w:r>
        <w:t>соорганизатора</w:t>
      </w:r>
      <w:proofErr w:type="spellEnd"/>
      <w:r>
        <w:t>, агента, лицензиата, официального поставщика товаров, работ, услуг либо в любом ином качестве;</w:t>
      </w:r>
    </w:p>
    <w:p w:rsidR="00293B9B" w:rsidRDefault="00293B9B" w:rsidP="00CD45E8">
      <w:pPr>
        <w:widowControl w:val="0"/>
      </w:pPr>
      <w:r>
        <w:t>4) введение в заблуждение, в том числе посредством создания ложного представления об одобрении, о рекомендации, сертификации FIFA и (или) Оргкомитетом "Россия-2018" товаров, работ, услуг, а также о связи таких товаров, работ, услуг с FIFA или мероприятиями;</w:t>
      </w:r>
    </w:p>
    <w:p w:rsidR="00293B9B" w:rsidRDefault="00293B9B" w:rsidP="00CD45E8">
      <w:pPr>
        <w:widowControl w:val="0"/>
      </w:pPr>
      <w:r>
        <w:t>5) подготовка и (или) проведение в коммерческих целях массовых мероприятий, создающих ложное представление о них как о мероприятиях, а также финансовое обеспечение, в том числе спонсорская помощь, таких массовых мероприятий без официального письменного разрешения FIFA;</w:t>
      </w:r>
    </w:p>
    <w:p w:rsidR="00293B9B" w:rsidRDefault="00293B9B" w:rsidP="00CD45E8">
      <w:pPr>
        <w:widowControl w:val="0"/>
      </w:pPr>
      <w:r>
        <w:t>6) использование без официального письменного разрешения FIFA мероприятий для организации либо осуществления рекламной или маркетинговой деятельности, получения спонсорской помощи, в том числе если такая деятельность направлена на целевую аудиторию, включая владельцев входных билетов на мероприятия или документов, дающих право на получение входных билетов на мероприятия;</w:t>
      </w:r>
    </w:p>
    <w:p w:rsidR="00293B9B" w:rsidRDefault="00293B9B" w:rsidP="00CD45E8">
      <w:pPr>
        <w:widowControl w:val="0"/>
      </w:pPr>
      <w:r>
        <w:t>7) использование входных билетов на мероприятия или документов, дающих право на получение входных билетов на мероприятия, в рекламных целях и для проведения розыгрышей, конкурсов, игр, пари, рекламных акций, а также включение стоимости входных билетов на мероприятия или документов, дающих право на получение входных билетов на мероприятия, в перечни услуг по туристическому обслуживанию, гостиничных услуг или других услуг без официального письменного разрешения FIFA.</w:t>
      </w:r>
    </w:p>
    <w:p w:rsidR="00293B9B" w:rsidRDefault="00293B9B" w:rsidP="00CD45E8">
      <w:pPr>
        <w:widowControl w:val="0"/>
      </w:pPr>
      <w:r>
        <w:t xml:space="preserve">Общая оценка содержания и изображений, использованных в маркетинговых мероприятиях, совпадение сроков их размещения/проведения с мероприятиями FIFA, наличие ассоциативной связи с городами проведения Мероприятий, в совокупности с изображениями футбольной тематики (в том числе без использования обозначений, зарегистрированных в качестве товарных знаков), информацией о времени выхода в эфир и местах проведения соответствующих телевизионных трансляций (с розыгрышем билетов в такие места), конкурсы на угадывание результатов матчей Мероприятий FIFA в совокупности может привести формированию у потребителя представления о FIFA и проводимых FIFA мероприятиях, а также создать ложное представление о причастности продавца/рекламодателя к мероприятиям FIFA 2017, что в силу прямого указания </w:t>
      </w:r>
      <w:r w:rsidRPr="00293B9B">
        <w:t xml:space="preserve">19 Федерального закона от 7 июня 2013 года № 108-ФЗ «О подготовке и проведении в Российской Федерации чемпионата мира по футболу FIFA 2018, Кубка конфедераций FIFA 2017 и внесения изменений в отдельные законодательные акты </w:t>
      </w:r>
      <w:r w:rsidRPr="00293B9B">
        <w:lastRenderedPageBreak/>
        <w:t>Российской Федерации»</w:t>
      </w:r>
      <w:r>
        <w:t xml:space="preserve"> </w:t>
      </w:r>
      <w:r>
        <w:t>признается недобросовестной конкуренцией.</w:t>
      </w:r>
    </w:p>
    <w:p w:rsidR="00293B9B" w:rsidRDefault="00293B9B" w:rsidP="00CD45E8">
      <w:pPr>
        <w:widowControl w:val="0"/>
      </w:pPr>
      <w:r>
        <w:t xml:space="preserve">Объективную сторону нарушений, предусмотренных </w:t>
      </w:r>
      <w:r w:rsidR="00F20420" w:rsidRPr="00F20420">
        <w:t>Федерального закона от 7 июня 2013 года № 108-ФЗ «О подготовке и проведении в Российской Федерации чемпионата мира по футболу FIFA 2018, Кубка конфедераций FIFA 2017 и внесения изменений в отдельные законодательные акты Российской Федерации»</w:t>
      </w:r>
      <w:r>
        <w:t>, образуют действия, приводящие к формированию у покупателя искаженного представления об отношении товара либо его продавца к FIFA, поскольку, на восприятие покупателя влияет целый ряд факторов: как место, время проведения маркетинговых акций, оформление торгового места, размещение товара при реализации, слоганы и содержание рекламной кампании и т.п.</w:t>
      </w:r>
    </w:p>
    <w:p w:rsidR="00293B9B" w:rsidRDefault="00293B9B" w:rsidP="00CD45E8">
      <w:pPr>
        <w:widowControl w:val="0"/>
      </w:pPr>
      <w:r>
        <w:t xml:space="preserve">Управление </w:t>
      </w:r>
      <w:r w:rsidR="007E31E6">
        <w:t xml:space="preserve">рассмотрело семь дел, связанных с недобросовестной конкуренцией в связи с проведением </w:t>
      </w:r>
      <w:r w:rsidR="007E31E6" w:rsidRPr="007E31E6">
        <w:t>Чемпионат</w:t>
      </w:r>
      <w:r w:rsidR="007E31E6">
        <w:t>а</w:t>
      </w:r>
      <w:r w:rsidR="007E31E6" w:rsidRPr="007E31E6">
        <w:t xml:space="preserve"> мира по футболу 2018 года</w:t>
      </w:r>
      <w:r w:rsidR="007E31E6">
        <w:t>. При этом управление выявило шесть фактов недобросовестной конкуренции и выдало четыре предписания нарушителям. Два нарушения ответчики устранили добровольно, а в одном случае управление не усмотрело недобросовестной конкуренции.</w:t>
      </w:r>
    </w:p>
    <w:p w:rsidR="00293B9B" w:rsidRDefault="007E31E6" w:rsidP="00CD45E8">
      <w:pPr>
        <w:widowControl w:val="0"/>
      </w:pPr>
      <w:r>
        <w:t xml:space="preserve">В 2018 году управление выявило лишь один факт незаконной раздачи рекламной продукции вблизи стадиона «Санкт-Петербург». </w:t>
      </w:r>
      <w:r w:rsidRPr="007E31E6">
        <w:t>ООО «1ХВЕТ-24» в пределах двухкилометровой зоны у стадиона «Санкт-Петербург» в день проведения матча 19 июня 2018 года Чемпионата мира по футболу FIFA 2018 года в России осуществляло распространение рекламы, в частности путем раздачи рекламных буклетов.</w:t>
      </w:r>
    </w:p>
    <w:p w:rsidR="00293B9B" w:rsidRDefault="007E31E6" w:rsidP="00CD45E8">
      <w:pPr>
        <w:widowControl w:val="0"/>
      </w:pPr>
      <w:r>
        <w:t xml:space="preserve">Управление признало в действиях </w:t>
      </w:r>
      <w:r w:rsidR="00F20420" w:rsidRPr="00F20420">
        <w:t>ООО «1ХВЕТ-24»</w:t>
      </w:r>
      <w:r w:rsidR="00F20420">
        <w:t xml:space="preserve"> </w:t>
      </w:r>
      <w:r>
        <w:t xml:space="preserve">нарушение статьи 14.8 </w:t>
      </w:r>
      <w:r w:rsidRPr="007E31E6">
        <w:t>Федерального закона от 26.07.2006 №135-ФЗ «О защите конкуренции»</w:t>
      </w:r>
      <w:r>
        <w:t>. Оснований для выдачи предписания не было.</w:t>
      </w:r>
    </w:p>
    <w:p w:rsidR="00CD45E8" w:rsidRDefault="00CD45E8" w:rsidP="00CD45E8">
      <w:pPr>
        <w:widowControl w:val="0"/>
      </w:pPr>
      <w:r w:rsidRPr="00CD45E8">
        <w:t>ООО «Белая Лошадь» разместило товарные знаки FIFA на баннере с информацией о трансляциях футбольных матчей в ресторане «Белая Лошадь». Ответчик не отрицал факт нарушения.</w:t>
      </w:r>
    </w:p>
    <w:p w:rsidR="00CD45E8" w:rsidRDefault="00CD45E8" w:rsidP="00CD45E8">
      <w:pPr>
        <w:widowControl w:val="0"/>
      </w:pPr>
      <w:r w:rsidRPr="00CD45E8">
        <w:t>ООО «</w:t>
      </w:r>
      <w:proofErr w:type="spellStart"/>
      <w:r w:rsidRPr="00CD45E8">
        <w:t>Стопэкспресс</w:t>
      </w:r>
      <w:proofErr w:type="spellEnd"/>
      <w:r w:rsidRPr="00CD45E8">
        <w:t>»</w:t>
      </w:r>
      <w:r>
        <w:t xml:space="preserve"> провело акцию </w:t>
      </w:r>
      <w:r w:rsidRPr="00CD45E8">
        <w:t xml:space="preserve">«Заправься к </w:t>
      </w:r>
      <w:proofErr w:type="spellStart"/>
      <w:r w:rsidRPr="00CD45E8">
        <w:t>Мундиалю</w:t>
      </w:r>
      <w:proofErr w:type="spellEnd"/>
      <w:r w:rsidRPr="00CD45E8">
        <w:t>!»</w:t>
      </w:r>
      <w:r>
        <w:t xml:space="preserve">. В рамках данной акции ответчик разыгрывал с товары с символикой Чемпионата мира 2018 года. Своими действиями </w:t>
      </w:r>
      <w:r w:rsidRPr="00CD45E8">
        <w:t>ООО «</w:t>
      </w:r>
      <w:proofErr w:type="spellStart"/>
      <w:r w:rsidRPr="00CD45E8">
        <w:t>Стопэкспресс</w:t>
      </w:r>
      <w:proofErr w:type="spellEnd"/>
      <w:r w:rsidRPr="00CD45E8">
        <w:t>»</w:t>
      </w:r>
      <w:r>
        <w:t xml:space="preserve"> создал у потребителей ложное впечатление о своей причастности к </w:t>
      </w:r>
      <w:r w:rsidRPr="00CD45E8">
        <w:t>Чемпионат</w:t>
      </w:r>
      <w:r>
        <w:t>у</w:t>
      </w:r>
      <w:r w:rsidRPr="00CD45E8">
        <w:t xml:space="preserve"> мира 2018 года</w:t>
      </w:r>
      <w:r>
        <w:t>.</w:t>
      </w:r>
    </w:p>
    <w:p w:rsidR="00CD45E8" w:rsidRPr="00CD45E8" w:rsidRDefault="00CD45E8" w:rsidP="00CD45E8">
      <w:pPr>
        <w:widowControl w:val="0"/>
      </w:pPr>
      <w:r w:rsidRPr="00CD45E8">
        <w:t>Управление признало в действиях ООО «</w:t>
      </w:r>
      <w:proofErr w:type="spellStart"/>
      <w:r w:rsidRPr="00CD45E8">
        <w:t>Стопэкспресс</w:t>
      </w:r>
      <w:proofErr w:type="spellEnd"/>
      <w:r>
        <w:t>»</w:t>
      </w:r>
      <w:r w:rsidRPr="00CD45E8">
        <w:t xml:space="preserve"> статьи 14.8 Федерального закона от 26.07.2006 №135-ФЗ «О защите конкуренции». Также управление выдало ООО «</w:t>
      </w:r>
      <w:proofErr w:type="spellStart"/>
      <w:r w:rsidRPr="00CD45E8">
        <w:t>Стопэкспресс</w:t>
      </w:r>
      <w:proofErr w:type="spellEnd"/>
      <w:r w:rsidRPr="00CD45E8">
        <w:t>» предписание.</w:t>
      </w:r>
    </w:p>
    <w:p w:rsidR="007E31E6" w:rsidRDefault="007E31E6" w:rsidP="00CD45E8">
      <w:pPr>
        <w:widowControl w:val="0"/>
      </w:pPr>
      <w:r>
        <w:t xml:space="preserve">Как правило, нарушения в связи с чемпионатом мира </w:t>
      </w:r>
      <w:r w:rsidR="00F20420">
        <w:t xml:space="preserve">были связи с незаконным использованием товарных знаков </w:t>
      </w:r>
      <w:r w:rsidR="00F20420">
        <w:rPr>
          <w:lang w:val="en-US"/>
        </w:rPr>
        <w:t>FIFA</w:t>
      </w:r>
      <w:r w:rsidR="00F20420" w:rsidRPr="00F20420">
        <w:t xml:space="preserve">. </w:t>
      </w:r>
      <w:r w:rsidR="00F20420">
        <w:t xml:space="preserve">Управление выявило </w:t>
      </w:r>
      <w:r w:rsidR="00CD45E8">
        <w:t xml:space="preserve">четыре </w:t>
      </w:r>
      <w:r w:rsidR="00F20420">
        <w:t>таких нарушени</w:t>
      </w:r>
      <w:r w:rsidR="00CD45E8">
        <w:t>я</w:t>
      </w:r>
      <w:r w:rsidR="00F20420">
        <w:t>.</w:t>
      </w:r>
    </w:p>
    <w:p w:rsidR="00293B9B" w:rsidRPr="00F20420" w:rsidRDefault="00F20420" w:rsidP="00CD45E8">
      <w:pPr>
        <w:widowControl w:val="0"/>
      </w:pPr>
      <w:r w:rsidRPr="00F20420">
        <w:t xml:space="preserve">ООО «Белая Лошадь» </w:t>
      </w:r>
      <w:r w:rsidR="00CD45E8">
        <w:t xml:space="preserve">незаконно </w:t>
      </w:r>
      <w:r>
        <w:t xml:space="preserve">разместило товарные знаки </w:t>
      </w:r>
      <w:r>
        <w:rPr>
          <w:lang w:val="en-US"/>
        </w:rPr>
        <w:t>FIFA</w:t>
      </w:r>
      <w:r>
        <w:t xml:space="preserve"> </w:t>
      </w:r>
      <w:r w:rsidRPr="00F20420">
        <w:t>на баннере с информацией о трансляциях футбольных матчей в ресторане «Белая Лошадь».</w:t>
      </w:r>
      <w:r>
        <w:t xml:space="preserve"> Ответчик не отрицал факт нарушения.</w:t>
      </w:r>
    </w:p>
    <w:p w:rsidR="00293B9B" w:rsidRDefault="00F20420" w:rsidP="00CD45E8">
      <w:pPr>
        <w:widowControl w:val="0"/>
      </w:pPr>
      <w:r w:rsidRPr="00F20420">
        <w:t xml:space="preserve">Управление признало в действиях ООО «Белая Лошадь» нарушение пункта 1 статьи 14.6 и статьи 14.8 Федерального закона от 26.07.2006 №135-ФЗ «О защите конкуренции». </w:t>
      </w:r>
      <w:r>
        <w:t xml:space="preserve">Также управление выдало </w:t>
      </w:r>
      <w:r w:rsidRPr="00F20420">
        <w:t>ООО «Белая Лошадь»</w:t>
      </w:r>
      <w:r>
        <w:t xml:space="preserve"> предписание.</w:t>
      </w:r>
    </w:p>
    <w:p w:rsidR="00745C86" w:rsidRDefault="00F20420" w:rsidP="00CD45E8">
      <w:pPr>
        <w:widowControl w:val="0"/>
      </w:pPr>
      <w:r w:rsidRPr="00F20420">
        <w:t>ООО «</w:t>
      </w:r>
      <w:proofErr w:type="spellStart"/>
      <w:r w:rsidRPr="00F20420">
        <w:t>СтритФуд</w:t>
      </w:r>
      <w:proofErr w:type="spellEnd"/>
      <w:r w:rsidRPr="00F20420">
        <w:t xml:space="preserve">» </w:t>
      </w:r>
      <w:r w:rsidR="00CD45E8">
        <w:t xml:space="preserve">незаконно </w:t>
      </w:r>
      <w:r>
        <w:t xml:space="preserve">разместило товарные знаки </w:t>
      </w:r>
      <w:r>
        <w:rPr>
          <w:lang w:val="en-US"/>
        </w:rPr>
        <w:t>FIFA</w:t>
      </w:r>
      <w:r>
        <w:t xml:space="preserve"> </w:t>
      </w:r>
      <w:r w:rsidR="00745C86">
        <w:t xml:space="preserve">у входа в кафе </w:t>
      </w:r>
      <w:r w:rsidR="00745C86">
        <w:lastRenderedPageBreak/>
        <w:t>«Сосисочная №</w:t>
      </w:r>
      <w:r w:rsidR="00745C86" w:rsidRPr="00745C86">
        <w:t xml:space="preserve"> 8</w:t>
      </w:r>
      <w:r w:rsidR="00745C86">
        <w:t xml:space="preserve">». </w:t>
      </w:r>
      <w:r w:rsidR="00745C86">
        <w:t>Ответчик не отрицал факт нарушения.</w:t>
      </w:r>
    </w:p>
    <w:p w:rsidR="00F20420" w:rsidRDefault="00F20420" w:rsidP="00CD45E8">
      <w:pPr>
        <w:widowControl w:val="0"/>
      </w:pPr>
      <w:r w:rsidRPr="00F20420">
        <w:t xml:space="preserve">Управление признало в действиях </w:t>
      </w:r>
      <w:r w:rsidR="00745C86" w:rsidRPr="00745C86">
        <w:t>ООО «</w:t>
      </w:r>
      <w:proofErr w:type="spellStart"/>
      <w:r w:rsidR="00745C86" w:rsidRPr="00745C86">
        <w:t>СтритФуд</w:t>
      </w:r>
      <w:proofErr w:type="spellEnd"/>
      <w:r w:rsidR="00745C86" w:rsidRPr="00745C86">
        <w:t xml:space="preserve">» </w:t>
      </w:r>
      <w:r w:rsidRPr="00F20420">
        <w:t xml:space="preserve">нарушение пункта 1 статьи 14.6 и статьи 14.8 Федерального закона от 26.07.2006 №135-ФЗ «О защите конкуренции». </w:t>
      </w:r>
      <w:r>
        <w:t xml:space="preserve">Также управление выдало </w:t>
      </w:r>
      <w:r w:rsidR="00745C86">
        <w:t>ООО «</w:t>
      </w:r>
      <w:proofErr w:type="spellStart"/>
      <w:r w:rsidR="00745C86">
        <w:t>СтритФуд</w:t>
      </w:r>
      <w:proofErr w:type="spellEnd"/>
      <w:r w:rsidR="00745C86">
        <w:t>»</w:t>
      </w:r>
      <w:r>
        <w:t xml:space="preserve"> предписание.</w:t>
      </w:r>
    </w:p>
    <w:p w:rsidR="00CD45E8" w:rsidRDefault="00CD45E8" w:rsidP="008D1813">
      <w:r w:rsidRPr="00CD45E8">
        <w:t>ИП Фок</w:t>
      </w:r>
      <w:r>
        <w:t>а</w:t>
      </w:r>
      <w:r w:rsidRPr="00CD45E8">
        <w:t xml:space="preserve"> </w:t>
      </w:r>
      <w:proofErr w:type="spellStart"/>
      <w:r w:rsidRPr="00CD45E8">
        <w:t>Татиагоум</w:t>
      </w:r>
      <w:proofErr w:type="spellEnd"/>
      <w:r w:rsidRPr="00CD45E8">
        <w:t xml:space="preserve"> </w:t>
      </w:r>
      <w:proofErr w:type="spellStart"/>
      <w:r w:rsidRPr="00CD45E8">
        <w:t>Ивес</w:t>
      </w:r>
      <w:proofErr w:type="spellEnd"/>
      <w:r>
        <w:t xml:space="preserve"> </w:t>
      </w:r>
      <w:proofErr w:type="spellStart"/>
      <w:r>
        <w:t>Флориан</w:t>
      </w:r>
      <w:proofErr w:type="spellEnd"/>
      <w:r>
        <w:t xml:space="preserve"> и </w:t>
      </w:r>
      <w:r>
        <w:t>ООО «</w:t>
      </w:r>
      <w:proofErr w:type="spellStart"/>
      <w:r>
        <w:t>Платинум</w:t>
      </w:r>
      <w:proofErr w:type="spellEnd"/>
      <w:r>
        <w:t>»</w:t>
      </w:r>
      <w:r w:rsidR="008D1813">
        <w:t xml:space="preserve"> незаконно</w:t>
      </w:r>
      <w:r>
        <w:t xml:space="preserve"> разместили на сайте </w:t>
      </w:r>
      <w:r w:rsidRPr="00CD45E8">
        <w:t>aurora-hall.com</w:t>
      </w:r>
      <w:r w:rsidR="008D1813">
        <w:t xml:space="preserve"> товарные знаки </w:t>
      </w:r>
      <w:r w:rsidR="008D1813">
        <w:rPr>
          <w:lang w:val="en-US"/>
        </w:rPr>
        <w:t>FIFA</w:t>
      </w:r>
      <w:r w:rsidR="008D1813" w:rsidRPr="008D1813">
        <w:t xml:space="preserve"> </w:t>
      </w:r>
      <w:r w:rsidR="008D1813">
        <w:t>в анонсе концерта «Фестиваля Дружбы Народов России</w:t>
      </w:r>
      <w:r>
        <w:t xml:space="preserve"> и Нигерии, посвященного Чемпионату мира по футболу»</w:t>
      </w:r>
      <w:r w:rsidR="008D1813">
        <w:t xml:space="preserve">. Организатором концерта выступили </w:t>
      </w:r>
      <w:r w:rsidR="008D1813" w:rsidRPr="008D1813">
        <w:t xml:space="preserve">ИП Фока </w:t>
      </w:r>
      <w:proofErr w:type="spellStart"/>
      <w:r w:rsidR="008D1813" w:rsidRPr="008D1813">
        <w:t>Татиагоум</w:t>
      </w:r>
      <w:proofErr w:type="spellEnd"/>
      <w:r w:rsidR="008D1813" w:rsidRPr="008D1813">
        <w:t xml:space="preserve"> </w:t>
      </w:r>
      <w:r w:rsidR="008D1813">
        <w:t xml:space="preserve">И.Ф., а </w:t>
      </w:r>
      <w:r w:rsidR="008D1813" w:rsidRPr="008D1813">
        <w:t>ООО «</w:t>
      </w:r>
      <w:proofErr w:type="spellStart"/>
      <w:r w:rsidR="008D1813" w:rsidRPr="008D1813">
        <w:t>Платинум</w:t>
      </w:r>
      <w:proofErr w:type="spellEnd"/>
      <w:r w:rsidR="008D1813" w:rsidRPr="008D1813">
        <w:t>»</w:t>
      </w:r>
      <w:r w:rsidR="008D1813">
        <w:t xml:space="preserve"> предоставили ему в аренду концертную площадку. Ответчики незаконность размещения информации на сайте </w:t>
      </w:r>
      <w:r w:rsidR="008D1813" w:rsidRPr="00CD45E8">
        <w:t>aurora-hall.com</w:t>
      </w:r>
      <w:r w:rsidR="008D1813">
        <w:t xml:space="preserve"> </w:t>
      </w:r>
      <w:r w:rsidR="008D1813">
        <w:t>не отрицали.</w:t>
      </w:r>
    </w:p>
    <w:p w:rsidR="008D1813" w:rsidRDefault="008D1813" w:rsidP="008D1813">
      <w:r w:rsidRPr="008D1813">
        <w:t xml:space="preserve">Управление признало в действиях ИП Фока </w:t>
      </w:r>
      <w:proofErr w:type="spellStart"/>
      <w:r w:rsidRPr="008D1813">
        <w:t>Татиагоум</w:t>
      </w:r>
      <w:r>
        <w:t>а</w:t>
      </w:r>
      <w:proofErr w:type="spellEnd"/>
      <w:r w:rsidRPr="008D1813">
        <w:t xml:space="preserve"> </w:t>
      </w:r>
      <w:proofErr w:type="spellStart"/>
      <w:r w:rsidRPr="008D1813">
        <w:t>Ивес</w:t>
      </w:r>
      <w:r>
        <w:t>а</w:t>
      </w:r>
      <w:proofErr w:type="spellEnd"/>
      <w:r w:rsidRPr="008D1813">
        <w:t xml:space="preserve"> </w:t>
      </w:r>
      <w:proofErr w:type="spellStart"/>
      <w:r w:rsidRPr="008D1813">
        <w:t>Флориан</w:t>
      </w:r>
      <w:r>
        <w:t>а</w:t>
      </w:r>
      <w:proofErr w:type="spellEnd"/>
      <w:r w:rsidRPr="008D1813">
        <w:t xml:space="preserve"> нарушение пункта 1 статьи 14.6 и статьи 14.8 Федерального закона от 26.07.2006 №135-ФЗ «О защите конкуренции»</w:t>
      </w:r>
      <w:r>
        <w:t>, а в действиях ООО «</w:t>
      </w:r>
      <w:proofErr w:type="spellStart"/>
      <w:r>
        <w:t>Платинум</w:t>
      </w:r>
      <w:proofErr w:type="spellEnd"/>
      <w:r>
        <w:t xml:space="preserve">» – нарушение </w:t>
      </w:r>
      <w:r w:rsidRPr="008D1813">
        <w:t>статьи 14.8 Федерального закона от 26.07.2006 №135-ФЗ «О защите конкуренции»</w:t>
      </w:r>
      <w:r>
        <w:t xml:space="preserve">. Управление стало выдавать ответчиком предписаний, так как они добровольно прекратили использование товарных знаков </w:t>
      </w:r>
      <w:r>
        <w:rPr>
          <w:lang w:val="en-US"/>
        </w:rPr>
        <w:t>FIFA</w:t>
      </w:r>
      <w:r>
        <w:t>.</w:t>
      </w:r>
    </w:p>
    <w:p w:rsidR="008D1813" w:rsidRDefault="000D4EA8" w:rsidP="008D1813">
      <w:r w:rsidRPr="000D4EA8">
        <w:t>ООО «</w:t>
      </w:r>
      <w:proofErr w:type="spellStart"/>
      <w:r w:rsidRPr="000D4EA8">
        <w:t>СтритФуд</w:t>
      </w:r>
      <w:proofErr w:type="spellEnd"/>
      <w:r w:rsidRPr="000D4EA8">
        <w:t>» незаконно разместило товарные знаки FIFA у входа в кафе «Сосисочная № 8». Ответчик не отрицал факт нарушения.</w:t>
      </w:r>
    </w:p>
    <w:p w:rsidR="008D1813" w:rsidRPr="000D4EA8" w:rsidRDefault="000D4EA8" w:rsidP="008D1813">
      <w:r w:rsidRPr="000D4EA8">
        <w:t>ООО «АБ КОНСАЛТИНГ. БРОКЕРИДЖ.»</w:t>
      </w:r>
      <w:r>
        <w:t xml:space="preserve"> </w:t>
      </w:r>
      <w:r>
        <w:t>на сайте evspb.ru и</w:t>
      </w:r>
      <w:r>
        <w:t xml:space="preserve"> на странице </w:t>
      </w:r>
      <w:r>
        <w:t xml:space="preserve">в </w:t>
      </w:r>
      <w:r>
        <w:t>социальной</w:t>
      </w:r>
      <w:r>
        <w:t xml:space="preserve"> сети www</w:t>
      </w:r>
      <w:r>
        <w:t xml:space="preserve">.facebook.com/engelvoelkersSPB провёл маркетинговую акцию </w:t>
      </w:r>
      <w:r>
        <w:t>«Выиграйте 2 билета на чемпионат</w:t>
      </w:r>
      <w:r>
        <w:t xml:space="preserve"> мира по </w:t>
      </w:r>
      <w:r>
        <w:t xml:space="preserve">футболу </w:t>
      </w:r>
      <w:r>
        <w:t xml:space="preserve">вместе </w:t>
      </w:r>
      <w:r>
        <w:t xml:space="preserve">с </w:t>
      </w:r>
      <w:proofErr w:type="spellStart"/>
      <w:r>
        <w:t>Engel&amp;Volkers</w:t>
      </w:r>
      <w:proofErr w:type="spellEnd"/>
      <w:r>
        <w:t>»</w:t>
      </w:r>
      <w:r>
        <w:t xml:space="preserve">, </w:t>
      </w:r>
      <w:r>
        <w:t xml:space="preserve">в рамках которой ответчик разыграл билеты на матчи Чемпионата мира </w:t>
      </w:r>
      <w:r>
        <w:t xml:space="preserve">по </w:t>
      </w:r>
      <w:r>
        <w:t>ф</w:t>
      </w:r>
      <w:r>
        <w:t>утболу FIFA 2018 года.</w:t>
      </w:r>
      <w:r>
        <w:t xml:space="preserve"> У </w:t>
      </w:r>
      <w:r w:rsidRPr="000D4EA8">
        <w:t>ООО «АБ КОНСАЛТИНГ. БРОКЕРИДЖ.»</w:t>
      </w:r>
      <w:r>
        <w:t xml:space="preserve"> не было разрешения от </w:t>
      </w:r>
      <w:r>
        <w:rPr>
          <w:lang w:val="en-US"/>
        </w:rPr>
        <w:t>FIFA</w:t>
      </w:r>
      <w:r w:rsidRPr="000D4EA8">
        <w:t xml:space="preserve"> </w:t>
      </w:r>
      <w:r>
        <w:t>проводить такие акции. Ответчик свою вину отрицал.</w:t>
      </w:r>
    </w:p>
    <w:p w:rsidR="008D1813" w:rsidRPr="008D1813" w:rsidRDefault="000D4EA8" w:rsidP="000D4EA8">
      <w:r w:rsidRPr="000D4EA8">
        <w:t xml:space="preserve">Управление признало в действиях ООО «АБ КОНСАЛТИНГ. БРОКЕРИДЖ.» нарушение пункта 1 статьи 14.6 и статьи 14.8 Федерального закона от 26.07.2006 №135-ФЗ «О защите конкуренции». Также управление выдало ООО «АБ КОНСАЛТИНГ. БРОКЕРИДЖ.» </w:t>
      </w:r>
      <w:bookmarkStart w:id="0" w:name="_GoBack"/>
      <w:bookmarkEnd w:id="0"/>
      <w:r w:rsidRPr="000D4EA8">
        <w:t>предписание.</w:t>
      </w:r>
    </w:p>
    <w:sectPr w:rsidR="008D1813" w:rsidRPr="008D1813" w:rsidSect="00A80C49">
      <w:pgSz w:w="11906" w:h="16838" w:code="9"/>
      <w:pgMar w:top="1134" w:right="567" w:bottom="1134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1A"/>
    <w:rsid w:val="000D4EA8"/>
    <w:rsid w:val="00145437"/>
    <w:rsid w:val="00293B9B"/>
    <w:rsid w:val="004460E8"/>
    <w:rsid w:val="00745C86"/>
    <w:rsid w:val="007E31E6"/>
    <w:rsid w:val="008D1813"/>
    <w:rsid w:val="00A80C49"/>
    <w:rsid w:val="00C7327B"/>
    <w:rsid w:val="00CD45E8"/>
    <w:rsid w:val="00CE2F1A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92FA"/>
  <w15:chartTrackingRefBased/>
  <w15:docId w15:val="{5F580759-C075-40B5-9247-9F4C843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F1A"/>
    <w:rPr>
      <w:rFonts w:eastAsia="Times New Roman" w:cs="Times New Roman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E2F1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 Олег Александрович</dc:creator>
  <cp:keywords/>
  <dc:description/>
  <cp:lastModifiedBy>Бегунов Олег Александрович</cp:lastModifiedBy>
  <cp:revision>1</cp:revision>
  <dcterms:created xsi:type="dcterms:W3CDTF">2018-09-04T15:19:00Z</dcterms:created>
  <dcterms:modified xsi:type="dcterms:W3CDTF">2018-09-04T17:38:00Z</dcterms:modified>
</cp:coreProperties>
</file>